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641E3" w14:textId="77777777" w:rsidR="007F5F3F" w:rsidRDefault="007F5F3F">
      <w:pPr>
        <w:spacing w:after="160"/>
        <w:jc w:val="center"/>
        <w:rPr>
          <w:b/>
          <w:sz w:val="24"/>
          <w:szCs w:val="24"/>
        </w:rPr>
      </w:pPr>
    </w:p>
    <w:p w14:paraId="00000001" w14:textId="2EA11A9A" w:rsidR="00FC52A2" w:rsidRDefault="008F60E2">
      <w:pPr>
        <w:spacing w:after="160"/>
        <w:jc w:val="center"/>
        <w:rPr>
          <w:b/>
          <w:sz w:val="24"/>
          <w:szCs w:val="24"/>
        </w:rPr>
      </w:pPr>
      <w:r>
        <w:rPr>
          <w:b/>
          <w:sz w:val="24"/>
          <w:szCs w:val="24"/>
        </w:rPr>
        <w:t>TERMS OF REFERENCE</w:t>
      </w:r>
    </w:p>
    <w:p w14:paraId="00000002" w14:textId="037D5D54" w:rsidR="00FC52A2" w:rsidRDefault="00C34EFD">
      <w:pPr>
        <w:spacing w:after="160"/>
        <w:jc w:val="center"/>
        <w:rPr>
          <w:b/>
          <w:sz w:val="24"/>
          <w:szCs w:val="24"/>
        </w:rPr>
      </w:pPr>
      <w:r>
        <w:rPr>
          <w:b/>
          <w:sz w:val="24"/>
          <w:szCs w:val="24"/>
        </w:rPr>
        <w:t xml:space="preserve">PRINTING AND </w:t>
      </w:r>
      <w:r w:rsidR="00624FCF">
        <w:rPr>
          <w:b/>
          <w:sz w:val="24"/>
          <w:szCs w:val="24"/>
        </w:rPr>
        <w:t>GRAPHIC</w:t>
      </w:r>
      <w:r w:rsidR="002C6B54">
        <w:rPr>
          <w:b/>
          <w:sz w:val="24"/>
          <w:szCs w:val="24"/>
        </w:rPr>
        <w:t xml:space="preserve"> DESIGNER – THE ASEAN MAGAZINE</w:t>
      </w:r>
    </w:p>
    <w:p w14:paraId="00000003" w14:textId="77777777" w:rsidR="00FC52A2" w:rsidRDefault="002C6B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04" w14:textId="77777777" w:rsidR="00FC52A2" w:rsidRDefault="002C6B54">
      <w:pPr>
        <w:spacing w:after="160"/>
        <w:rPr>
          <w:b/>
          <w:sz w:val="24"/>
          <w:szCs w:val="24"/>
        </w:rPr>
      </w:pPr>
      <w:r>
        <w:rPr>
          <w:b/>
          <w:sz w:val="24"/>
          <w:szCs w:val="24"/>
        </w:rPr>
        <w:t xml:space="preserve">I. Background </w:t>
      </w:r>
    </w:p>
    <w:p w14:paraId="00000005" w14:textId="77777777" w:rsidR="00FC52A2" w:rsidRDefault="002C6B54">
      <w:pPr>
        <w:spacing w:after="160"/>
        <w:ind w:left="720" w:hanging="360"/>
        <w:jc w:val="both"/>
        <w:rPr>
          <w:sz w:val="24"/>
          <w:szCs w:val="24"/>
        </w:rPr>
      </w:pPr>
      <w:r>
        <w:rPr>
          <w:sz w:val="24"/>
          <w:szCs w:val="24"/>
        </w:rPr>
        <w:t>1.</w:t>
      </w:r>
      <w:r>
        <w:rPr>
          <w:rFonts w:ascii="Times New Roman" w:eastAsia="Times New Roman" w:hAnsi="Times New Roman" w:cs="Times New Roman"/>
          <w:sz w:val="14"/>
          <w:szCs w:val="14"/>
        </w:rPr>
        <w:tab/>
      </w:r>
      <w:r>
        <w:rPr>
          <w:sz w:val="24"/>
          <w:szCs w:val="24"/>
        </w:rPr>
        <w:t xml:space="preserve">The ASEAN magazine is designed to effectively communicate the goals, plans, programmes, and achievements of the ASEAN Socio-Cultural Community (ASCC) pillar and the larger ASEAN Community. It aims as well to highlight the impact of ASEAN Community initiatives on the lives of ordinary people. It seeks to open a conversation and generate new insights on a spectrum of issues and developments affecting the ASEAN people. </w:t>
      </w:r>
    </w:p>
    <w:p w14:paraId="00000006" w14:textId="77777777" w:rsidR="00FC52A2" w:rsidRDefault="002C6B54">
      <w:pPr>
        <w:spacing w:after="160"/>
        <w:ind w:left="720" w:hanging="360"/>
        <w:jc w:val="both"/>
        <w:rPr>
          <w:sz w:val="24"/>
          <w:szCs w:val="24"/>
        </w:rPr>
      </w:pPr>
      <w:r>
        <w:rPr>
          <w:sz w:val="24"/>
          <w:szCs w:val="24"/>
        </w:rPr>
        <w:t>2.</w:t>
      </w:r>
      <w:r>
        <w:rPr>
          <w:rFonts w:ascii="Times New Roman" w:eastAsia="Times New Roman" w:hAnsi="Times New Roman" w:cs="Times New Roman"/>
          <w:sz w:val="14"/>
          <w:szCs w:val="14"/>
        </w:rPr>
        <w:tab/>
      </w:r>
      <w:r>
        <w:rPr>
          <w:sz w:val="24"/>
          <w:szCs w:val="24"/>
        </w:rPr>
        <w:t xml:space="preserve">The ASEAN magazine is a product of the ASEAN Secretariat, with its management and production responsibilities administered by the ASCC Department (ASCCD). The readership currently includes ASEAN sectoral bodies, ASEAN entities, ASEAN partners, selected universities, think tanks, schools in the region, and various United Nations agencies. </w:t>
      </w:r>
    </w:p>
    <w:p w14:paraId="00000007" w14:textId="77777777" w:rsidR="00FC52A2" w:rsidRDefault="002C6B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08" w14:textId="77777777" w:rsidR="00FC52A2" w:rsidRDefault="002C6B54">
      <w:pPr>
        <w:spacing w:after="160"/>
        <w:rPr>
          <w:b/>
          <w:sz w:val="24"/>
          <w:szCs w:val="24"/>
        </w:rPr>
      </w:pPr>
      <w:r>
        <w:rPr>
          <w:b/>
          <w:sz w:val="24"/>
          <w:szCs w:val="24"/>
        </w:rPr>
        <w:t>II. Duties and Responsibilities</w:t>
      </w:r>
    </w:p>
    <w:p w14:paraId="0193657B" w14:textId="77777777" w:rsidR="00624FCF" w:rsidRDefault="00624FCF" w:rsidP="00624FCF">
      <w:pPr>
        <w:jc w:val="both"/>
        <w:rPr>
          <w:sz w:val="24"/>
          <w:szCs w:val="24"/>
        </w:rPr>
      </w:pPr>
      <w:r>
        <w:rPr>
          <w:sz w:val="24"/>
          <w:szCs w:val="24"/>
        </w:rPr>
        <w:t xml:space="preserve">The graphic designer will be responsible for creating an engaging design of the magazine based on the direction of the magazine’s editorial team. The responsibilities of the designer are as follows: </w:t>
      </w:r>
    </w:p>
    <w:p w14:paraId="0EA8C560" w14:textId="77777777" w:rsidR="00624FCF" w:rsidRDefault="00624FCF" w:rsidP="00624FCF">
      <w:pPr>
        <w:numPr>
          <w:ilvl w:val="0"/>
          <w:numId w:val="9"/>
        </w:numPr>
        <w:pBdr>
          <w:top w:val="nil"/>
          <w:left w:val="nil"/>
          <w:bottom w:val="nil"/>
          <w:right w:val="nil"/>
          <w:between w:val="nil"/>
        </w:pBdr>
        <w:spacing w:line="259" w:lineRule="auto"/>
        <w:jc w:val="both"/>
        <w:rPr>
          <w:color w:val="000000"/>
          <w:sz w:val="24"/>
          <w:szCs w:val="24"/>
        </w:rPr>
      </w:pPr>
      <w:r>
        <w:rPr>
          <w:color w:val="000000"/>
          <w:sz w:val="24"/>
          <w:szCs w:val="24"/>
        </w:rPr>
        <w:t xml:space="preserve">Develop design </w:t>
      </w:r>
      <w:r>
        <w:rPr>
          <w:sz w:val="24"/>
          <w:szCs w:val="24"/>
        </w:rPr>
        <w:t>concepts</w:t>
      </w:r>
      <w:r>
        <w:rPr>
          <w:color w:val="000000"/>
          <w:sz w:val="24"/>
          <w:szCs w:val="24"/>
        </w:rPr>
        <w:t xml:space="preserve"> by studying information and materials given by the editorial team. </w:t>
      </w:r>
    </w:p>
    <w:p w14:paraId="7BA8B55C" w14:textId="77777777" w:rsidR="00624FCF" w:rsidRDefault="00624FCF" w:rsidP="00624FCF">
      <w:pPr>
        <w:numPr>
          <w:ilvl w:val="0"/>
          <w:numId w:val="9"/>
        </w:numPr>
        <w:pBdr>
          <w:top w:val="nil"/>
          <w:left w:val="nil"/>
          <w:bottom w:val="nil"/>
          <w:right w:val="nil"/>
          <w:between w:val="nil"/>
        </w:pBdr>
        <w:spacing w:line="259" w:lineRule="auto"/>
        <w:jc w:val="both"/>
        <w:rPr>
          <w:color w:val="000000"/>
          <w:sz w:val="24"/>
          <w:szCs w:val="24"/>
        </w:rPr>
      </w:pPr>
      <w:r>
        <w:rPr>
          <w:color w:val="000000"/>
          <w:sz w:val="24"/>
          <w:szCs w:val="24"/>
        </w:rPr>
        <w:t>Provide recommendations to the editorial team regarding the design style, format, printing and other specifications.</w:t>
      </w:r>
    </w:p>
    <w:p w14:paraId="687FE710" w14:textId="77777777" w:rsidR="000063C1" w:rsidRDefault="00624FCF" w:rsidP="000063C1">
      <w:pPr>
        <w:numPr>
          <w:ilvl w:val="0"/>
          <w:numId w:val="9"/>
        </w:numPr>
        <w:pBdr>
          <w:top w:val="nil"/>
          <w:left w:val="nil"/>
          <w:bottom w:val="nil"/>
          <w:right w:val="nil"/>
          <w:between w:val="nil"/>
        </w:pBdr>
        <w:spacing w:line="259" w:lineRule="auto"/>
        <w:jc w:val="both"/>
        <w:rPr>
          <w:color w:val="000000"/>
          <w:sz w:val="24"/>
          <w:szCs w:val="24"/>
        </w:rPr>
      </w:pPr>
      <w:r>
        <w:rPr>
          <w:color w:val="000000"/>
          <w:sz w:val="24"/>
          <w:szCs w:val="24"/>
        </w:rPr>
        <w:t xml:space="preserve">Design the overall layout and develop and/or provide illustrations, images, and infographics for the magazine, including the magazine’s cover, and other aesthetic aspects in accordance with the theme of the magazine as briefed by the editorial team. </w:t>
      </w:r>
    </w:p>
    <w:p w14:paraId="64F7B876" w14:textId="6D6B1A6E" w:rsidR="00624FCF" w:rsidRPr="000063C1" w:rsidRDefault="000063C1" w:rsidP="000063C1">
      <w:pPr>
        <w:numPr>
          <w:ilvl w:val="0"/>
          <w:numId w:val="9"/>
        </w:numPr>
        <w:pBdr>
          <w:top w:val="nil"/>
          <w:left w:val="nil"/>
          <w:bottom w:val="nil"/>
          <w:right w:val="nil"/>
          <w:between w:val="nil"/>
        </w:pBdr>
        <w:spacing w:line="259" w:lineRule="auto"/>
        <w:jc w:val="both"/>
        <w:rPr>
          <w:color w:val="000000"/>
          <w:sz w:val="24"/>
          <w:szCs w:val="24"/>
        </w:rPr>
      </w:pPr>
      <w:r>
        <w:rPr>
          <w:color w:val="000000"/>
          <w:sz w:val="24"/>
          <w:szCs w:val="24"/>
        </w:rPr>
        <w:t xml:space="preserve">Provide individual raw files of all design elements used in the magazine as well as the InDesign file of the magazine. </w:t>
      </w:r>
      <w:r w:rsidR="00624FCF" w:rsidRPr="000063C1">
        <w:rPr>
          <w:color w:val="000000"/>
          <w:sz w:val="24"/>
          <w:szCs w:val="24"/>
        </w:rPr>
        <w:t>All materials should be extractable and submitted in individual files (</w:t>
      </w:r>
      <w:proofErr w:type="gramStart"/>
      <w:r w:rsidR="00624FCF" w:rsidRPr="000063C1">
        <w:rPr>
          <w:color w:val="000000"/>
          <w:sz w:val="24"/>
          <w:szCs w:val="24"/>
        </w:rPr>
        <w:t>e.g.</w:t>
      </w:r>
      <w:proofErr w:type="gramEnd"/>
      <w:r w:rsidR="00624FCF" w:rsidRPr="000063C1">
        <w:rPr>
          <w:color w:val="000000"/>
          <w:sz w:val="24"/>
          <w:szCs w:val="24"/>
        </w:rPr>
        <w:t xml:space="preserve"> artifices, </w:t>
      </w:r>
      <w:r w:rsidR="0079424E" w:rsidRPr="000063C1">
        <w:rPr>
          <w:color w:val="000000"/>
          <w:sz w:val="24"/>
          <w:szCs w:val="24"/>
        </w:rPr>
        <w:t xml:space="preserve">figures, </w:t>
      </w:r>
      <w:r w:rsidR="00624FCF" w:rsidRPr="000063C1">
        <w:rPr>
          <w:color w:val="000000"/>
          <w:sz w:val="24"/>
          <w:szCs w:val="24"/>
        </w:rPr>
        <w:t>infographics, etc.</w:t>
      </w:r>
      <w:r w:rsidR="00F033F3" w:rsidRPr="00C26679">
        <w:rPr>
          <w:color w:val="000000"/>
          <w:sz w:val="24"/>
          <w:szCs w:val="24"/>
        </w:rPr>
        <w:t xml:space="preserve"> preferably in vector format</w:t>
      </w:r>
      <w:r w:rsidR="00624FCF" w:rsidRPr="000063C1">
        <w:rPr>
          <w:color w:val="000000"/>
          <w:sz w:val="24"/>
          <w:szCs w:val="24"/>
        </w:rPr>
        <w:t xml:space="preserve">) to the editorial team after </w:t>
      </w:r>
      <w:r w:rsidR="00F033F3" w:rsidRPr="000063C1">
        <w:rPr>
          <w:color w:val="000000"/>
          <w:sz w:val="24"/>
          <w:szCs w:val="24"/>
        </w:rPr>
        <w:t xml:space="preserve">each </w:t>
      </w:r>
      <w:r w:rsidR="00624FCF" w:rsidRPr="000063C1">
        <w:rPr>
          <w:color w:val="000000"/>
          <w:sz w:val="24"/>
          <w:szCs w:val="24"/>
        </w:rPr>
        <w:t xml:space="preserve">publication. </w:t>
      </w:r>
    </w:p>
    <w:p w14:paraId="1E1BFA5B" w14:textId="02DDB0B8" w:rsidR="00624FCF" w:rsidRDefault="00624FCF" w:rsidP="00624FCF">
      <w:pPr>
        <w:numPr>
          <w:ilvl w:val="0"/>
          <w:numId w:val="9"/>
        </w:numPr>
        <w:pBdr>
          <w:top w:val="nil"/>
          <w:left w:val="nil"/>
          <w:bottom w:val="nil"/>
          <w:right w:val="nil"/>
          <w:between w:val="nil"/>
        </w:pBdr>
        <w:spacing w:line="259" w:lineRule="auto"/>
        <w:jc w:val="both"/>
        <w:rPr>
          <w:color w:val="000000"/>
          <w:sz w:val="24"/>
          <w:szCs w:val="24"/>
        </w:rPr>
      </w:pPr>
      <w:r>
        <w:rPr>
          <w:color w:val="000000"/>
          <w:sz w:val="24"/>
          <w:szCs w:val="24"/>
        </w:rPr>
        <w:t xml:space="preserve">Work with the editorial team and amend designs based on feedback from the editorial team. </w:t>
      </w:r>
    </w:p>
    <w:p w14:paraId="0DD122FE" w14:textId="7869C3DA" w:rsidR="0079424E" w:rsidRDefault="0079424E" w:rsidP="0079424E">
      <w:pPr>
        <w:numPr>
          <w:ilvl w:val="0"/>
          <w:numId w:val="9"/>
        </w:numPr>
        <w:pBdr>
          <w:top w:val="nil"/>
          <w:left w:val="nil"/>
          <w:bottom w:val="nil"/>
          <w:right w:val="nil"/>
          <w:between w:val="nil"/>
        </w:pBdr>
        <w:spacing w:line="259" w:lineRule="auto"/>
        <w:jc w:val="both"/>
        <w:rPr>
          <w:color w:val="000000"/>
          <w:sz w:val="24"/>
          <w:szCs w:val="24"/>
        </w:rPr>
      </w:pPr>
      <w:r>
        <w:rPr>
          <w:color w:val="000000"/>
          <w:sz w:val="24"/>
          <w:szCs w:val="24"/>
        </w:rPr>
        <w:t xml:space="preserve">Create a web-ready version of the digital file and hyperlinks of each </w:t>
      </w:r>
      <w:r w:rsidR="007F5F3F">
        <w:rPr>
          <w:color w:val="000000"/>
          <w:sz w:val="24"/>
          <w:szCs w:val="24"/>
        </w:rPr>
        <w:t>article</w:t>
      </w:r>
      <w:r>
        <w:rPr>
          <w:color w:val="000000"/>
          <w:sz w:val="24"/>
          <w:szCs w:val="24"/>
        </w:rPr>
        <w:t xml:space="preserve"> to be used in the magazine’s website. </w:t>
      </w:r>
    </w:p>
    <w:p w14:paraId="19843DC5" w14:textId="0D543A1A" w:rsidR="0095211D" w:rsidRPr="0095211D" w:rsidRDefault="0094458E" w:rsidP="0095211D">
      <w:pPr>
        <w:numPr>
          <w:ilvl w:val="0"/>
          <w:numId w:val="9"/>
        </w:numPr>
        <w:pBdr>
          <w:top w:val="nil"/>
          <w:left w:val="nil"/>
          <w:bottom w:val="nil"/>
          <w:right w:val="nil"/>
          <w:between w:val="nil"/>
        </w:pBdr>
        <w:spacing w:line="259" w:lineRule="auto"/>
        <w:jc w:val="both"/>
        <w:rPr>
          <w:color w:val="000000"/>
          <w:sz w:val="24"/>
          <w:szCs w:val="24"/>
        </w:rPr>
      </w:pPr>
      <w:r>
        <w:rPr>
          <w:color w:val="000000"/>
          <w:sz w:val="24"/>
          <w:szCs w:val="24"/>
        </w:rPr>
        <w:t xml:space="preserve">Prepare designed articles/contents for the magazine’s website and upload them to the website. </w:t>
      </w:r>
    </w:p>
    <w:p w14:paraId="3DCE682C" w14:textId="1023C8B4" w:rsidR="00E8193F" w:rsidRDefault="00624FCF" w:rsidP="00624FCF">
      <w:pPr>
        <w:numPr>
          <w:ilvl w:val="0"/>
          <w:numId w:val="9"/>
        </w:numPr>
        <w:pBdr>
          <w:top w:val="nil"/>
          <w:left w:val="nil"/>
          <w:bottom w:val="nil"/>
          <w:right w:val="nil"/>
          <w:between w:val="nil"/>
        </w:pBdr>
        <w:spacing w:line="259" w:lineRule="auto"/>
        <w:jc w:val="both"/>
        <w:rPr>
          <w:color w:val="000000"/>
          <w:sz w:val="24"/>
          <w:szCs w:val="24"/>
        </w:rPr>
      </w:pPr>
      <w:r>
        <w:rPr>
          <w:sz w:val="24"/>
          <w:szCs w:val="24"/>
        </w:rPr>
        <w:lastRenderedPageBreak/>
        <w:t>Collaborate in preparing</w:t>
      </w:r>
      <w:r>
        <w:rPr>
          <w:color w:val="000000"/>
          <w:sz w:val="24"/>
          <w:szCs w:val="24"/>
        </w:rPr>
        <w:t xml:space="preserve"> finished copy for printing and assist in the production process of the magazine, including ensuring that the deadlines are strictly </w:t>
      </w:r>
      <w:r w:rsidR="007F5F3F">
        <w:rPr>
          <w:color w:val="000000"/>
          <w:sz w:val="24"/>
          <w:szCs w:val="24"/>
        </w:rPr>
        <w:t>met,</w:t>
      </w:r>
      <w:r>
        <w:rPr>
          <w:color w:val="000000"/>
          <w:sz w:val="24"/>
          <w:szCs w:val="24"/>
        </w:rPr>
        <w:t xml:space="preserve"> and the material is printed to the highest quality. </w:t>
      </w:r>
    </w:p>
    <w:p w14:paraId="47D765E0" w14:textId="759967EC" w:rsidR="0094458E" w:rsidRDefault="0094458E" w:rsidP="00624FCF">
      <w:pPr>
        <w:numPr>
          <w:ilvl w:val="0"/>
          <w:numId w:val="9"/>
        </w:numPr>
        <w:pBdr>
          <w:top w:val="nil"/>
          <w:left w:val="nil"/>
          <w:bottom w:val="nil"/>
          <w:right w:val="nil"/>
          <w:between w:val="nil"/>
        </w:pBdr>
        <w:spacing w:line="259" w:lineRule="auto"/>
        <w:jc w:val="both"/>
        <w:rPr>
          <w:color w:val="000000"/>
          <w:sz w:val="24"/>
          <w:szCs w:val="24"/>
        </w:rPr>
      </w:pPr>
      <w:r>
        <w:rPr>
          <w:sz w:val="24"/>
          <w:szCs w:val="24"/>
        </w:rPr>
        <w:t>Print the hardcopies of the magazine</w:t>
      </w:r>
      <w:r w:rsidR="00893234">
        <w:rPr>
          <w:sz w:val="24"/>
          <w:szCs w:val="24"/>
        </w:rPr>
        <w:t>s</w:t>
      </w:r>
      <w:r>
        <w:rPr>
          <w:sz w:val="24"/>
          <w:szCs w:val="24"/>
        </w:rPr>
        <w:t>.</w:t>
      </w:r>
    </w:p>
    <w:p w14:paraId="65DB3A53" w14:textId="77777777" w:rsidR="00624FCF" w:rsidRPr="00624FCF" w:rsidRDefault="00624FCF" w:rsidP="00624FCF">
      <w:pPr>
        <w:pBdr>
          <w:top w:val="nil"/>
          <w:left w:val="nil"/>
          <w:bottom w:val="nil"/>
          <w:right w:val="nil"/>
          <w:between w:val="nil"/>
        </w:pBdr>
        <w:spacing w:line="259" w:lineRule="auto"/>
        <w:ind w:left="720"/>
        <w:jc w:val="both"/>
        <w:rPr>
          <w:color w:val="000000"/>
          <w:sz w:val="24"/>
          <w:szCs w:val="24"/>
        </w:rPr>
      </w:pPr>
    </w:p>
    <w:p w14:paraId="4D3C302B" w14:textId="773A6393" w:rsidR="00624FCF" w:rsidRDefault="0012516C" w:rsidP="00624FCF">
      <w:pPr>
        <w:rPr>
          <w:b/>
          <w:sz w:val="24"/>
          <w:szCs w:val="24"/>
        </w:rPr>
      </w:pPr>
      <w:r w:rsidRPr="0012516C">
        <w:rPr>
          <w:b/>
          <w:sz w:val="24"/>
          <w:szCs w:val="24"/>
        </w:rPr>
        <w:t xml:space="preserve">III. </w:t>
      </w:r>
      <w:r w:rsidR="00624FCF">
        <w:rPr>
          <w:b/>
          <w:sz w:val="24"/>
          <w:szCs w:val="24"/>
        </w:rPr>
        <w:t xml:space="preserve">Production specifications </w:t>
      </w:r>
    </w:p>
    <w:p w14:paraId="01CAF4D8" w14:textId="77777777" w:rsidR="00624FCF" w:rsidRDefault="00624FCF" w:rsidP="00624FCF">
      <w:pPr>
        <w:rPr>
          <w:sz w:val="24"/>
          <w:szCs w:val="24"/>
        </w:rPr>
      </w:pPr>
    </w:p>
    <w:p w14:paraId="1910C8A6" w14:textId="09707120" w:rsidR="00624FCF" w:rsidRDefault="00624FCF" w:rsidP="00624FCF">
      <w:pPr>
        <w:numPr>
          <w:ilvl w:val="0"/>
          <w:numId w:val="10"/>
        </w:numPr>
        <w:pBdr>
          <w:top w:val="nil"/>
          <w:left w:val="nil"/>
          <w:bottom w:val="nil"/>
          <w:right w:val="nil"/>
          <w:between w:val="nil"/>
        </w:pBdr>
        <w:spacing w:line="259" w:lineRule="auto"/>
        <w:rPr>
          <w:color w:val="000000"/>
          <w:sz w:val="24"/>
          <w:szCs w:val="24"/>
        </w:rPr>
      </w:pPr>
      <w:r>
        <w:rPr>
          <w:color w:val="000000"/>
          <w:sz w:val="24"/>
          <w:szCs w:val="24"/>
        </w:rPr>
        <w:t xml:space="preserve">Pages: </w:t>
      </w:r>
      <w:r w:rsidR="0094458E">
        <w:rPr>
          <w:color w:val="000000"/>
          <w:sz w:val="24"/>
          <w:szCs w:val="24"/>
        </w:rPr>
        <w:t>64</w:t>
      </w:r>
      <w:r w:rsidR="007F5F3F">
        <w:rPr>
          <w:color w:val="000000"/>
          <w:sz w:val="24"/>
          <w:szCs w:val="24"/>
        </w:rPr>
        <w:t>-</w:t>
      </w:r>
      <w:r>
        <w:rPr>
          <w:sz w:val="24"/>
          <w:szCs w:val="24"/>
        </w:rPr>
        <w:t>72</w:t>
      </w:r>
      <w:r>
        <w:rPr>
          <w:color w:val="000000"/>
          <w:sz w:val="24"/>
          <w:szCs w:val="24"/>
        </w:rPr>
        <w:t xml:space="preserve"> pages including cover</w:t>
      </w:r>
    </w:p>
    <w:p w14:paraId="33EE58C7" w14:textId="77777777" w:rsidR="00624FCF" w:rsidRDefault="00624FCF" w:rsidP="00624FCF">
      <w:pPr>
        <w:numPr>
          <w:ilvl w:val="0"/>
          <w:numId w:val="10"/>
        </w:numPr>
        <w:pBdr>
          <w:top w:val="nil"/>
          <w:left w:val="nil"/>
          <w:bottom w:val="nil"/>
          <w:right w:val="nil"/>
          <w:between w:val="nil"/>
        </w:pBdr>
        <w:spacing w:line="259" w:lineRule="auto"/>
        <w:rPr>
          <w:color w:val="000000"/>
          <w:sz w:val="24"/>
          <w:szCs w:val="24"/>
        </w:rPr>
      </w:pPr>
      <w:r>
        <w:rPr>
          <w:color w:val="000000"/>
          <w:sz w:val="24"/>
          <w:szCs w:val="24"/>
        </w:rPr>
        <w:t>Final size (width x depth in mm): 205 x 268</w:t>
      </w:r>
      <w:r>
        <w:rPr>
          <w:sz w:val="24"/>
          <w:szCs w:val="24"/>
        </w:rPr>
        <w:t xml:space="preserve"> </w:t>
      </w:r>
    </w:p>
    <w:p w14:paraId="3CA520AF" w14:textId="1324D0F4" w:rsidR="007F5F3F" w:rsidRPr="007F5F3F" w:rsidRDefault="007F5F3F" w:rsidP="00624FCF">
      <w:pPr>
        <w:numPr>
          <w:ilvl w:val="0"/>
          <w:numId w:val="10"/>
        </w:numPr>
        <w:pBdr>
          <w:top w:val="nil"/>
          <w:left w:val="nil"/>
          <w:bottom w:val="nil"/>
          <w:right w:val="nil"/>
          <w:between w:val="nil"/>
        </w:pBdr>
        <w:spacing w:line="259" w:lineRule="auto"/>
        <w:rPr>
          <w:color w:val="000000"/>
          <w:sz w:val="24"/>
          <w:szCs w:val="24"/>
        </w:rPr>
      </w:pPr>
      <w:r>
        <w:rPr>
          <w:sz w:val="24"/>
          <w:szCs w:val="24"/>
        </w:rPr>
        <w:t xml:space="preserve">Type of paper: Art paper 210 gsm with laminated doff </w:t>
      </w:r>
      <w:r w:rsidR="00E36C27">
        <w:rPr>
          <w:sz w:val="24"/>
          <w:szCs w:val="24"/>
        </w:rPr>
        <w:t xml:space="preserve">or better to prevent curling </w:t>
      </w:r>
      <w:r>
        <w:rPr>
          <w:sz w:val="24"/>
          <w:szCs w:val="24"/>
        </w:rPr>
        <w:t>(cover); Art paper 120 gsm (content)</w:t>
      </w:r>
    </w:p>
    <w:p w14:paraId="755C01B0" w14:textId="1B9DC671" w:rsidR="007F5F3F" w:rsidRPr="007F5F3F" w:rsidRDefault="007F5F3F" w:rsidP="00624FCF">
      <w:pPr>
        <w:numPr>
          <w:ilvl w:val="0"/>
          <w:numId w:val="10"/>
        </w:numPr>
        <w:pBdr>
          <w:top w:val="nil"/>
          <w:left w:val="nil"/>
          <w:bottom w:val="nil"/>
          <w:right w:val="nil"/>
          <w:between w:val="nil"/>
        </w:pBdr>
        <w:spacing w:line="259" w:lineRule="auto"/>
        <w:rPr>
          <w:color w:val="000000"/>
          <w:sz w:val="24"/>
          <w:szCs w:val="24"/>
        </w:rPr>
      </w:pPr>
      <w:r>
        <w:rPr>
          <w:sz w:val="24"/>
          <w:szCs w:val="24"/>
        </w:rPr>
        <w:t>Binding: saddle stitch</w:t>
      </w:r>
    </w:p>
    <w:p w14:paraId="1ABDE4FB" w14:textId="1BD5DA70" w:rsidR="00624FCF" w:rsidRDefault="00624FCF" w:rsidP="00624FCF">
      <w:pPr>
        <w:numPr>
          <w:ilvl w:val="0"/>
          <w:numId w:val="10"/>
        </w:numPr>
        <w:pBdr>
          <w:top w:val="nil"/>
          <w:left w:val="nil"/>
          <w:bottom w:val="nil"/>
          <w:right w:val="nil"/>
          <w:between w:val="nil"/>
        </w:pBdr>
        <w:spacing w:line="259" w:lineRule="auto"/>
        <w:rPr>
          <w:color w:val="000000"/>
          <w:sz w:val="24"/>
          <w:szCs w:val="24"/>
        </w:rPr>
      </w:pPr>
      <w:r>
        <w:rPr>
          <w:sz w:val="24"/>
          <w:szCs w:val="24"/>
        </w:rPr>
        <w:t xml:space="preserve">4/4 all in </w:t>
      </w:r>
      <w:proofErr w:type="spellStart"/>
      <w:r>
        <w:rPr>
          <w:sz w:val="24"/>
          <w:szCs w:val="24"/>
        </w:rPr>
        <w:t>c</w:t>
      </w:r>
      <w:r>
        <w:rPr>
          <w:color w:val="000000"/>
          <w:sz w:val="24"/>
          <w:szCs w:val="24"/>
        </w:rPr>
        <w:t>olor</w:t>
      </w:r>
      <w:proofErr w:type="spellEnd"/>
      <w:r>
        <w:rPr>
          <w:color w:val="000000"/>
          <w:sz w:val="24"/>
          <w:szCs w:val="24"/>
        </w:rPr>
        <w:t xml:space="preserve"> printing</w:t>
      </w:r>
    </w:p>
    <w:p w14:paraId="7629AEFC" w14:textId="1A8F50EE" w:rsidR="0095211D" w:rsidRDefault="0095211D" w:rsidP="00624FCF">
      <w:pPr>
        <w:numPr>
          <w:ilvl w:val="0"/>
          <w:numId w:val="10"/>
        </w:numPr>
        <w:pBdr>
          <w:top w:val="nil"/>
          <w:left w:val="nil"/>
          <w:bottom w:val="nil"/>
          <w:right w:val="nil"/>
          <w:between w:val="nil"/>
        </w:pBdr>
        <w:spacing w:line="259" w:lineRule="auto"/>
        <w:rPr>
          <w:color w:val="000000"/>
          <w:sz w:val="24"/>
          <w:szCs w:val="24"/>
        </w:rPr>
      </w:pPr>
      <w:r>
        <w:rPr>
          <w:sz w:val="24"/>
          <w:szCs w:val="24"/>
        </w:rPr>
        <w:t>150 copies</w:t>
      </w:r>
    </w:p>
    <w:p w14:paraId="020628C9" w14:textId="2B862F09" w:rsidR="00624FCF" w:rsidRDefault="00624FCF" w:rsidP="00624FCF">
      <w:pPr>
        <w:numPr>
          <w:ilvl w:val="0"/>
          <w:numId w:val="10"/>
        </w:numPr>
        <w:pBdr>
          <w:top w:val="nil"/>
          <w:left w:val="nil"/>
          <w:bottom w:val="nil"/>
          <w:right w:val="nil"/>
          <w:between w:val="nil"/>
        </w:pBdr>
        <w:spacing w:line="259" w:lineRule="auto"/>
        <w:rPr>
          <w:color w:val="000000"/>
          <w:sz w:val="24"/>
          <w:szCs w:val="24"/>
        </w:rPr>
      </w:pPr>
      <w:bookmarkStart w:id="0" w:name="_heading=h.gjdgxs" w:colFirst="0" w:colLast="0"/>
      <w:bookmarkEnd w:id="0"/>
      <w:r>
        <w:rPr>
          <w:color w:val="000000"/>
          <w:sz w:val="24"/>
          <w:szCs w:val="24"/>
        </w:rPr>
        <w:t xml:space="preserve">Magazine sample for reference: </w:t>
      </w:r>
      <w:r>
        <w:rPr>
          <w:sz w:val="24"/>
          <w:szCs w:val="24"/>
        </w:rPr>
        <w:t>The ASEAN (</w:t>
      </w:r>
      <w:hyperlink r:id="rId11" w:history="1">
        <w:r w:rsidRPr="009C1ACF">
          <w:rPr>
            <w:rStyle w:val="Hyperlink"/>
            <w:sz w:val="24"/>
            <w:szCs w:val="24"/>
          </w:rPr>
          <w:t>https://asean.org/serialparent/serial-parent-1/</w:t>
        </w:r>
      </w:hyperlink>
      <w:r>
        <w:rPr>
          <w:sz w:val="24"/>
          <w:szCs w:val="24"/>
        </w:rPr>
        <w:t xml:space="preserve">) </w:t>
      </w:r>
    </w:p>
    <w:p w14:paraId="603F5DBF" w14:textId="77777777" w:rsidR="00624FCF" w:rsidRDefault="00624FCF" w:rsidP="00624FCF">
      <w:pPr>
        <w:spacing w:after="160"/>
        <w:jc w:val="both"/>
        <w:rPr>
          <w:b/>
          <w:bCs/>
          <w:sz w:val="24"/>
          <w:szCs w:val="24"/>
        </w:rPr>
      </w:pPr>
    </w:p>
    <w:p w14:paraId="40B05863" w14:textId="71B8F942" w:rsidR="0012516C" w:rsidRPr="0012516C" w:rsidRDefault="0012516C" w:rsidP="00624FCF">
      <w:pPr>
        <w:spacing w:after="160"/>
        <w:jc w:val="both"/>
        <w:rPr>
          <w:b/>
          <w:bCs/>
          <w:sz w:val="24"/>
          <w:szCs w:val="24"/>
        </w:rPr>
      </w:pPr>
      <w:r w:rsidRPr="0012516C">
        <w:rPr>
          <w:b/>
          <w:bCs/>
          <w:sz w:val="24"/>
          <w:szCs w:val="24"/>
        </w:rPr>
        <w:t>IV.</w:t>
      </w:r>
      <w:r w:rsidR="000E4840">
        <w:rPr>
          <w:b/>
          <w:bCs/>
          <w:sz w:val="24"/>
          <w:szCs w:val="24"/>
        </w:rPr>
        <w:t xml:space="preserve"> </w:t>
      </w:r>
      <w:r w:rsidRPr="0012516C">
        <w:rPr>
          <w:b/>
          <w:bCs/>
          <w:sz w:val="24"/>
          <w:szCs w:val="24"/>
        </w:rPr>
        <w:t>Timetable</w:t>
      </w:r>
    </w:p>
    <w:p w14:paraId="5DF60778" w14:textId="0FC94D8E" w:rsidR="00624FCF" w:rsidRDefault="00624FCF" w:rsidP="00624FCF">
      <w:pPr>
        <w:spacing w:line="259" w:lineRule="auto"/>
        <w:jc w:val="both"/>
        <w:rPr>
          <w:sz w:val="24"/>
          <w:szCs w:val="24"/>
        </w:rPr>
      </w:pPr>
      <w:r>
        <w:rPr>
          <w:sz w:val="24"/>
          <w:szCs w:val="24"/>
        </w:rPr>
        <w:t xml:space="preserve">Estimated duration of work: one month to produce one of The ASEAN </w:t>
      </w:r>
      <w:proofErr w:type="gramStart"/>
      <w:r>
        <w:rPr>
          <w:sz w:val="24"/>
          <w:szCs w:val="24"/>
        </w:rPr>
        <w:t>magazine</w:t>
      </w:r>
      <w:proofErr w:type="gramEnd"/>
      <w:r>
        <w:rPr>
          <w:sz w:val="24"/>
          <w:szCs w:val="24"/>
        </w:rPr>
        <w:t xml:space="preserve">, with possible renewal for following issues.  </w:t>
      </w:r>
    </w:p>
    <w:p w14:paraId="4289721E" w14:textId="336E66C2" w:rsidR="00624FCF" w:rsidRDefault="00624FCF" w:rsidP="00624FCF">
      <w:pPr>
        <w:numPr>
          <w:ilvl w:val="0"/>
          <w:numId w:val="11"/>
        </w:numPr>
        <w:spacing w:line="259" w:lineRule="auto"/>
        <w:jc w:val="both"/>
        <w:rPr>
          <w:sz w:val="24"/>
          <w:szCs w:val="24"/>
        </w:rPr>
      </w:pPr>
      <w:r>
        <w:rPr>
          <w:sz w:val="24"/>
          <w:szCs w:val="24"/>
        </w:rPr>
        <w:t xml:space="preserve">First dummy of the layout: </w:t>
      </w:r>
      <w:proofErr w:type="spellStart"/>
      <w:r>
        <w:rPr>
          <w:sz w:val="24"/>
          <w:szCs w:val="24"/>
        </w:rPr>
        <w:t>mid March</w:t>
      </w:r>
      <w:proofErr w:type="spellEnd"/>
      <w:r>
        <w:rPr>
          <w:sz w:val="24"/>
          <w:szCs w:val="24"/>
        </w:rPr>
        <w:t xml:space="preserve"> 2021 </w:t>
      </w:r>
    </w:p>
    <w:p w14:paraId="2DEBB57A" w14:textId="0AB41148" w:rsidR="00624FCF" w:rsidRDefault="00624FCF" w:rsidP="00624FCF">
      <w:pPr>
        <w:numPr>
          <w:ilvl w:val="0"/>
          <w:numId w:val="11"/>
        </w:numPr>
        <w:spacing w:line="259" w:lineRule="auto"/>
        <w:jc w:val="both"/>
        <w:rPr>
          <w:sz w:val="24"/>
          <w:szCs w:val="24"/>
        </w:rPr>
      </w:pPr>
      <w:r>
        <w:rPr>
          <w:sz w:val="24"/>
          <w:szCs w:val="24"/>
        </w:rPr>
        <w:t xml:space="preserve">Final copy of the magazine: </w:t>
      </w:r>
      <w:proofErr w:type="spellStart"/>
      <w:r>
        <w:rPr>
          <w:sz w:val="24"/>
          <w:szCs w:val="24"/>
        </w:rPr>
        <w:t>mid March</w:t>
      </w:r>
      <w:proofErr w:type="spellEnd"/>
      <w:r>
        <w:rPr>
          <w:sz w:val="24"/>
          <w:szCs w:val="24"/>
        </w:rPr>
        <w:t xml:space="preserve"> 2021</w:t>
      </w:r>
    </w:p>
    <w:p w14:paraId="469DD539" w14:textId="7BDD3187" w:rsidR="00624FCF" w:rsidRDefault="00624FCF" w:rsidP="00624FCF">
      <w:pPr>
        <w:numPr>
          <w:ilvl w:val="0"/>
          <w:numId w:val="11"/>
        </w:numPr>
        <w:spacing w:line="259" w:lineRule="auto"/>
        <w:jc w:val="both"/>
        <w:rPr>
          <w:sz w:val="24"/>
          <w:szCs w:val="24"/>
        </w:rPr>
      </w:pPr>
      <w:r>
        <w:rPr>
          <w:sz w:val="24"/>
          <w:szCs w:val="24"/>
        </w:rPr>
        <w:t xml:space="preserve">Release of the magazine: late March 2021 </w:t>
      </w:r>
    </w:p>
    <w:p w14:paraId="6FC1F85C" w14:textId="77777777" w:rsidR="00624FCF" w:rsidRDefault="00624FCF" w:rsidP="00624FCF">
      <w:pPr>
        <w:spacing w:line="259" w:lineRule="auto"/>
        <w:ind w:left="720"/>
        <w:jc w:val="both"/>
        <w:rPr>
          <w:sz w:val="24"/>
          <w:szCs w:val="24"/>
        </w:rPr>
      </w:pPr>
    </w:p>
    <w:p w14:paraId="53C78EB7" w14:textId="77777777" w:rsidR="0012516C" w:rsidRPr="0012516C" w:rsidRDefault="0012516C" w:rsidP="0012516C">
      <w:pPr>
        <w:spacing w:after="160"/>
        <w:jc w:val="both"/>
        <w:rPr>
          <w:sz w:val="24"/>
          <w:szCs w:val="24"/>
        </w:rPr>
      </w:pPr>
      <w:r w:rsidRPr="0012516C">
        <w:rPr>
          <w:b/>
          <w:bCs/>
          <w:sz w:val="24"/>
          <w:szCs w:val="24"/>
        </w:rPr>
        <w:t xml:space="preserve">V. Intellectual Property Rights and Data Privacy </w:t>
      </w:r>
      <w:r w:rsidRPr="0012516C">
        <w:rPr>
          <w:sz w:val="24"/>
          <w:szCs w:val="24"/>
        </w:rPr>
        <w:t xml:space="preserve"> </w:t>
      </w:r>
    </w:p>
    <w:p w14:paraId="032CAA3D" w14:textId="03A14481" w:rsidR="0012516C" w:rsidRPr="0012516C" w:rsidRDefault="0012516C" w:rsidP="0012516C">
      <w:pPr>
        <w:spacing w:after="160"/>
        <w:jc w:val="both"/>
        <w:rPr>
          <w:sz w:val="24"/>
          <w:szCs w:val="24"/>
        </w:rPr>
      </w:pPr>
      <w:r w:rsidRPr="0012516C">
        <w:rPr>
          <w:sz w:val="24"/>
          <w:szCs w:val="24"/>
        </w:rPr>
        <w:t>All outputs produced under this contract shall be the exclusive property of ASEAN.</w:t>
      </w:r>
    </w:p>
    <w:p w14:paraId="7BE86707" w14:textId="2F9F2DE8" w:rsidR="0012516C" w:rsidRPr="0012516C" w:rsidRDefault="0012516C" w:rsidP="0012516C">
      <w:pPr>
        <w:spacing w:after="160"/>
        <w:jc w:val="both"/>
        <w:rPr>
          <w:sz w:val="24"/>
          <w:szCs w:val="24"/>
        </w:rPr>
      </w:pPr>
      <w:r w:rsidRPr="0012516C">
        <w:rPr>
          <w:sz w:val="24"/>
          <w:szCs w:val="24"/>
        </w:rPr>
        <w:t xml:space="preserve">The Service Provider agrees to protect the privacy and confidentiality of all organizational files and records, including usernames and passwords, which were made available or turned over by ASEAN to the Service Provider. </w:t>
      </w:r>
    </w:p>
    <w:p w14:paraId="0133AFED" w14:textId="0D697482" w:rsidR="00524D75" w:rsidRDefault="0012516C">
      <w:pPr>
        <w:spacing w:after="160"/>
        <w:jc w:val="both"/>
        <w:rPr>
          <w:sz w:val="24"/>
          <w:szCs w:val="24"/>
        </w:rPr>
      </w:pPr>
      <w:r w:rsidRPr="0012516C">
        <w:rPr>
          <w:sz w:val="24"/>
          <w:szCs w:val="24"/>
        </w:rPr>
        <w:t xml:space="preserve">All communication (email, </w:t>
      </w:r>
      <w:proofErr w:type="spellStart"/>
      <w:r w:rsidRPr="0012516C">
        <w:rPr>
          <w:sz w:val="24"/>
          <w:szCs w:val="24"/>
        </w:rPr>
        <w:t>sms</w:t>
      </w:r>
      <w:proofErr w:type="spellEnd"/>
      <w:r w:rsidRPr="0012516C">
        <w:rPr>
          <w:sz w:val="24"/>
          <w:szCs w:val="24"/>
        </w:rPr>
        <w:t>) containing usernames and passwords shall not be shared by the Service Provider and shall be deleted or disposed upon project completion.</w:t>
      </w:r>
    </w:p>
    <w:p w14:paraId="2DE574FE" w14:textId="0FBCACEF" w:rsidR="00473EA5" w:rsidRPr="0012516C" w:rsidRDefault="00473EA5" w:rsidP="00473EA5">
      <w:pPr>
        <w:spacing w:after="160"/>
        <w:jc w:val="both"/>
        <w:rPr>
          <w:b/>
          <w:sz w:val="24"/>
          <w:szCs w:val="24"/>
        </w:rPr>
      </w:pPr>
      <w:r>
        <w:rPr>
          <w:b/>
          <w:sz w:val="24"/>
          <w:szCs w:val="24"/>
        </w:rPr>
        <w:t xml:space="preserve">VI. </w:t>
      </w:r>
      <w:r w:rsidRPr="0012516C">
        <w:rPr>
          <w:b/>
          <w:sz w:val="24"/>
          <w:szCs w:val="24"/>
        </w:rPr>
        <w:t xml:space="preserve">Location </w:t>
      </w:r>
    </w:p>
    <w:p w14:paraId="56C5F516" w14:textId="77777777" w:rsidR="00473EA5" w:rsidRPr="0012516C" w:rsidRDefault="00473EA5" w:rsidP="00473EA5">
      <w:pPr>
        <w:spacing w:after="160"/>
        <w:jc w:val="both"/>
        <w:rPr>
          <w:sz w:val="24"/>
          <w:szCs w:val="24"/>
        </w:rPr>
      </w:pPr>
      <w:r w:rsidRPr="0012516C">
        <w:rPr>
          <w:sz w:val="24"/>
          <w:szCs w:val="24"/>
        </w:rPr>
        <w:t>The meetings between The ASEAN Editorial Team and the web developer will take place mostly at the ASEAN Secretariat in Jakarta or virtually during the work from home period.</w:t>
      </w:r>
    </w:p>
    <w:p w14:paraId="03582B68" w14:textId="77777777" w:rsidR="00473EA5" w:rsidRDefault="00473EA5" w:rsidP="00473EA5">
      <w:pPr>
        <w:spacing w:after="160"/>
        <w:jc w:val="both"/>
        <w:rPr>
          <w:sz w:val="24"/>
          <w:szCs w:val="24"/>
        </w:rPr>
      </w:pPr>
    </w:p>
    <w:p w14:paraId="21A76549" w14:textId="77777777" w:rsidR="00473EA5" w:rsidRDefault="00473EA5">
      <w:pPr>
        <w:spacing w:after="160"/>
        <w:jc w:val="both"/>
        <w:rPr>
          <w:sz w:val="24"/>
          <w:szCs w:val="24"/>
        </w:rPr>
      </w:pPr>
    </w:p>
    <w:p w14:paraId="4595244D" w14:textId="77777777" w:rsidR="000E4840" w:rsidRDefault="000E4840">
      <w:pPr>
        <w:rPr>
          <w:b/>
          <w:sz w:val="24"/>
          <w:szCs w:val="24"/>
        </w:rPr>
      </w:pPr>
      <w:r>
        <w:rPr>
          <w:b/>
          <w:sz w:val="24"/>
          <w:szCs w:val="24"/>
        </w:rPr>
        <w:br w:type="page"/>
      </w:r>
    </w:p>
    <w:p w14:paraId="0000001A" w14:textId="1CFD899E" w:rsidR="00FC52A2" w:rsidRDefault="00524D75">
      <w:pPr>
        <w:spacing w:after="160"/>
        <w:jc w:val="both"/>
        <w:rPr>
          <w:b/>
          <w:sz w:val="24"/>
          <w:szCs w:val="24"/>
        </w:rPr>
      </w:pPr>
      <w:r w:rsidRPr="00524D75">
        <w:rPr>
          <w:b/>
          <w:sz w:val="24"/>
          <w:szCs w:val="24"/>
        </w:rPr>
        <w:lastRenderedPageBreak/>
        <w:t>V</w:t>
      </w:r>
      <w:r w:rsidR="00473EA5">
        <w:rPr>
          <w:b/>
          <w:sz w:val="24"/>
          <w:szCs w:val="24"/>
        </w:rPr>
        <w:t>I</w:t>
      </w:r>
      <w:r w:rsidR="00E8193F" w:rsidRPr="00524D75">
        <w:rPr>
          <w:b/>
          <w:sz w:val="24"/>
          <w:szCs w:val="24"/>
        </w:rPr>
        <w:t>I.</w:t>
      </w:r>
      <w:r w:rsidR="00E8193F">
        <w:rPr>
          <w:sz w:val="24"/>
          <w:szCs w:val="24"/>
        </w:rPr>
        <w:t xml:space="preserve"> </w:t>
      </w:r>
      <w:r w:rsidR="00E8193F">
        <w:rPr>
          <w:b/>
          <w:sz w:val="24"/>
          <w:szCs w:val="24"/>
        </w:rPr>
        <w:t>Requirement for submission</w:t>
      </w:r>
    </w:p>
    <w:p w14:paraId="1D251B6F" w14:textId="55E46BC2" w:rsidR="00E8193F" w:rsidRDefault="00E8193F">
      <w:pPr>
        <w:spacing w:after="160"/>
        <w:jc w:val="both"/>
        <w:rPr>
          <w:b/>
          <w:sz w:val="24"/>
          <w:szCs w:val="24"/>
        </w:rPr>
      </w:pPr>
      <w:r>
        <w:rPr>
          <w:b/>
          <w:sz w:val="24"/>
          <w:szCs w:val="24"/>
        </w:rPr>
        <w:t>The prospective bidder is required to submit the following:</w:t>
      </w:r>
    </w:p>
    <w:p w14:paraId="3706E564" w14:textId="4FDA80EA" w:rsidR="00524D75" w:rsidRDefault="00524D75">
      <w:pPr>
        <w:spacing w:after="160"/>
        <w:jc w:val="both"/>
        <w:rPr>
          <w:b/>
          <w:sz w:val="24"/>
          <w:szCs w:val="24"/>
        </w:rPr>
      </w:pPr>
      <w:r>
        <w:rPr>
          <w:b/>
          <w:sz w:val="24"/>
          <w:szCs w:val="24"/>
        </w:rPr>
        <w:t>1. Technical</w:t>
      </w:r>
    </w:p>
    <w:p w14:paraId="643A06FC" w14:textId="07AEC5F9" w:rsidR="00893234" w:rsidRPr="00893234" w:rsidRDefault="00A41558" w:rsidP="00893234">
      <w:pPr>
        <w:numPr>
          <w:ilvl w:val="0"/>
          <w:numId w:val="4"/>
        </w:numPr>
        <w:jc w:val="both"/>
        <w:rPr>
          <w:sz w:val="24"/>
          <w:szCs w:val="24"/>
        </w:rPr>
      </w:pPr>
      <w:r w:rsidRPr="184A423E">
        <w:rPr>
          <w:sz w:val="24"/>
          <w:szCs w:val="24"/>
        </w:rPr>
        <w:t xml:space="preserve">The </w:t>
      </w:r>
      <w:r w:rsidR="00BF5F4A">
        <w:rPr>
          <w:sz w:val="24"/>
          <w:szCs w:val="24"/>
        </w:rPr>
        <w:t>graphic</w:t>
      </w:r>
      <w:r w:rsidRPr="184A423E">
        <w:rPr>
          <w:sz w:val="24"/>
          <w:szCs w:val="24"/>
        </w:rPr>
        <w:t xml:space="preserve"> designer shall provide </w:t>
      </w:r>
      <w:r w:rsidR="00893234">
        <w:rPr>
          <w:b/>
          <w:bCs/>
          <w:sz w:val="24"/>
          <w:szCs w:val="24"/>
        </w:rPr>
        <w:t>1</w:t>
      </w:r>
      <w:r w:rsidR="00595E9E">
        <w:rPr>
          <w:b/>
          <w:bCs/>
          <w:sz w:val="24"/>
          <w:szCs w:val="24"/>
        </w:rPr>
        <w:t xml:space="preserve"> </w:t>
      </w:r>
      <w:r w:rsidRPr="00D664B9">
        <w:rPr>
          <w:b/>
          <w:bCs/>
          <w:sz w:val="24"/>
          <w:szCs w:val="24"/>
        </w:rPr>
        <w:t>proposed layout</w:t>
      </w:r>
      <w:r w:rsidRPr="184A423E">
        <w:rPr>
          <w:sz w:val="24"/>
          <w:szCs w:val="24"/>
        </w:rPr>
        <w:t xml:space="preserve"> for The ASEAN </w:t>
      </w:r>
      <w:r w:rsidR="0079424E">
        <w:rPr>
          <w:sz w:val="24"/>
          <w:szCs w:val="24"/>
        </w:rPr>
        <w:t>magazine</w:t>
      </w:r>
      <w:r w:rsidRPr="184A423E">
        <w:rPr>
          <w:sz w:val="24"/>
          <w:szCs w:val="24"/>
        </w:rPr>
        <w:t xml:space="preserve">’s </w:t>
      </w:r>
      <w:r w:rsidR="0079424E">
        <w:rPr>
          <w:sz w:val="24"/>
          <w:szCs w:val="24"/>
        </w:rPr>
        <w:t>article</w:t>
      </w:r>
      <w:r w:rsidR="00523E57">
        <w:rPr>
          <w:sz w:val="24"/>
          <w:szCs w:val="24"/>
        </w:rPr>
        <w:t xml:space="preserve"> that</w:t>
      </w:r>
      <w:r w:rsidR="00E14652">
        <w:rPr>
          <w:sz w:val="24"/>
          <w:szCs w:val="24"/>
        </w:rPr>
        <w:t xml:space="preserve"> contains text article and an infographic</w:t>
      </w:r>
      <w:r w:rsidR="0079424E">
        <w:rPr>
          <w:sz w:val="24"/>
          <w:szCs w:val="24"/>
        </w:rPr>
        <w:t xml:space="preserve">. </w:t>
      </w:r>
      <w:r w:rsidR="00BF5F4A">
        <w:rPr>
          <w:sz w:val="24"/>
          <w:szCs w:val="24"/>
        </w:rPr>
        <w:t xml:space="preserve">Please create an alternative layout suggestion </w:t>
      </w:r>
      <w:r w:rsidR="00523EAE">
        <w:rPr>
          <w:sz w:val="24"/>
          <w:szCs w:val="24"/>
        </w:rPr>
        <w:t xml:space="preserve">for </w:t>
      </w:r>
      <w:r w:rsidR="00893234">
        <w:rPr>
          <w:sz w:val="24"/>
          <w:szCs w:val="24"/>
        </w:rPr>
        <w:t>the following</w:t>
      </w:r>
      <w:r w:rsidR="00BF5F4A">
        <w:rPr>
          <w:sz w:val="24"/>
          <w:szCs w:val="24"/>
        </w:rPr>
        <w:t xml:space="preserve"> article:</w:t>
      </w:r>
    </w:p>
    <w:p w14:paraId="02EEEE90" w14:textId="1F453CE6" w:rsidR="00893234" w:rsidRDefault="00893234" w:rsidP="00893234">
      <w:pPr>
        <w:numPr>
          <w:ilvl w:val="1"/>
          <w:numId w:val="4"/>
        </w:numPr>
        <w:jc w:val="both"/>
        <w:rPr>
          <w:sz w:val="24"/>
          <w:szCs w:val="24"/>
        </w:rPr>
      </w:pPr>
      <w:r>
        <w:rPr>
          <w:sz w:val="24"/>
          <w:szCs w:val="24"/>
        </w:rPr>
        <w:t>The Inside View – As Typhoon Season Hits the Region, ASEAN is Prepared to Respond</w:t>
      </w:r>
    </w:p>
    <w:p w14:paraId="0000001C" w14:textId="4CC25259" w:rsidR="00FC52A2" w:rsidRPr="00A41558" w:rsidRDefault="00A41558" w:rsidP="00893234">
      <w:pPr>
        <w:ind w:left="720"/>
        <w:jc w:val="both"/>
        <w:rPr>
          <w:sz w:val="24"/>
          <w:szCs w:val="24"/>
        </w:rPr>
      </w:pPr>
      <w:r w:rsidRPr="184A423E">
        <w:rPr>
          <w:sz w:val="24"/>
          <w:szCs w:val="24"/>
        </w:rPr>
        <w:t>Layout is expected to be a balance between a minimalist approach to allow readers to focus on the content, but yet be visually</w:t>
      </w:r>
      <w:r w:rsidR="00BF5F4A">
        <w:rPr>
          <w:sz w:val="24"/>
          <w:szCs w:val="24"/>
        </w:rPr>
        <w:t xml:space="preserve"> engaging</w:t>
      </w:r>
      <w:r w:rsidR="00893234">
        <w:rPr>
          <w:sz w:val="24"/>
          <w:szCs w:val="24"/>
        </w:rPr>
        <w:t>.</w:t>
      </w:r>
      <w:r w:rsidR="00523E57">
        <w:rPr>
          <w:sz w:val="24"/>
          <w:szCs w:val="24"/>
        </w:rPr>
        <w:t xml:space="preserve"> Please use stock photos as necessary to illustrate the article.</w:t>
      </w:r>
      <w:r w:rsidR="00893234">
        <w:rPr>
          <w:sz w:val="24"/>
          <w:szCs w:val="24"/>
        </w:rPr>
        <w:t xml:space="preserve"> Infographic part of the article should also </w:t>
      </w:r>
      <w:r w:rsidR="000B026E">
        <w:rPr>
          <w:sz w:val="24"/>
          <w:szCs w:val="24"/>
        </w:rPr>
        <w:t xml:space="preserve">have a visually engaging and informative design to allow readers to quickly digest the information.  </w:t>
      </w:r>
    </w:p>
    <w:p w14:paraId="0000001E" w14:textId="1BABB91A" w:rsidR="00FC52A2" w:rsidRPr="004333E5" w:rsidRDefault="00BF5F4A" w:rsidP="002F6855">
      <w:pPr>
        <w:numPr>
          <w:ilvl w:val="0"/>
          <w:numId w:val="4"/>
        </w:numPr>
        <w:jc w:val="both"/>
        <w:rPr>
          <w:iCs/>
          <w:sz w:val="24"/>
          <w:szCs w:val="24"/>
        </w:rPr>
      </w:pPr>
      <w:r>
        <w:rPr>
          <w:iCs/>
          <w:sz w:val="24"/>
          <w:szCs w:val="24"/>
        </w:rPr>
        <w:t xml:space="preserve">The vendor shall </w:t>
      </w:r>
      <w:r w:rsidR="00E9588D">
        <w:rPr>
          <w:iCs/>
          <w:sz w:val="24"/>
          <w:szCs w:val="24"/>
        </w:rPr>
        <w:t xml:space="preserve">provide </w:t>
      </w:r>
      <w:r w:rsidR="00E9588D" w:rsidRPr="00523E57">
        <w:rPr>
          <w:b/>
          <w:bCs/>
          <w:iCs/>
          <w:sz w:val="24"/>
          <w:szCs w:val="24"/>
        </w:rPr>
        <w:t>at least 3 graphic designers</w:t>
      </w:r>
      <w:r w:rsidR="00E9588D">
        <w:rPr>
          <w:iCs/>
          <w:sz w:val="24"/>
          <w:szCs w:val="24"/>
        </w:rPr>
        <w:t xml:space="preserve"> to be dedicated in this project with experience in print </w:t>
      </w:r>
      <w:r w:rsidR="00F42A0D">
        <w:rPr>
          <w:iCs/>
          <w:sz w:val="24"/>
          <w:szCs w:val="24"/>
        </w:rPr>
        <w:t xml:space="preserve">or magazine </w:t>
      </w:r>
      <w:r w:rsidR="00E9588D">
        <w:rPr>
          <w:iCs/>
          <w:sz w:val="24"/>
          <w:szCs w:val="24"/>
        </w:rPr>
        <w:t>design</w:t>
      </w:r>
      <w:r>
        <w:rPr>
          <w:iCs/>
          <w:sz w:val="24"/>
          <w:szCs w:val="24"/>
        </w:rPr>
        <w:t xml:space="preserve">. Experience in </w:t>
      </w:r>
      <w:r w:rsidR="0094458E">
        <w:rPr>
          <w:iCs/>
          <w:sz w:val="24"/>
          <w:szCs w:val="24"/>
        </w:rPr>
        <w:t>online media</w:t>
      </w:r>
      <w:r>
        <w:rPr>
          <w:iCs/>
          <w:sz w:val="24"/>
          <w:szCs w:val="24"/>
        </w:rPr>
        <w:t xml:space="preserve"> and</w:t>
      </w:r>
      <w:r w:rsidR="0094458E">
        <w:rPr>
          <w:iCs/>
          <w:sz w:val="24"/>
          <w:szCs w:val="24"/>
        </w:rPr>
        <w:t>/or</w:t>
      </w:r>
      <w:r>
        <w:rPr>
          <w:iCs/>
          <w:sz w:val="24"/>
          <w:szCs w:val="24"/>
        </w:rPr>
        <w:t xml:space="preserve"> printing is a plus. </w:t>
      </w:r>
      <w:r w:rsidR="0032708D">
        <w:rPr>
          <w:iCs/>
          <w:sz w:val="24"/>
          <w:szCs w:val="24"/>
        </w:rPr>
        <w:t>Please provide CV for all personnel in the proposal stating their experience</w:t>
      </w:r>
      <w:r w:rsidR="00A32264">
        <w:rPr>
          <w:iCs/>
          <w:sz w:val="24"/>
          <w:szCs w:val="24"/>
        </w:rPr>
        <w:t xml:space="preserve"> </w:t>
      </w:r>
      <w:r>
        <w:rPr>
          <w:iCs/>
          <w:sz w:val="24"/>
          <w:szCs w:val="24"/>
        </w:rPr>
        <w:t xml:space="preserve">and </w:t>
      </w:r>
      <w:r w:rsidRPr="00523E57">
        <w:rPr>
          <w:b/>
          <w:bCs/>
          <w:iCs/>
          <w:sz w:val="24"/>
          <w:szCs w:val="24"/>
        </w:rPr>
        <w:t>provide 2 samples</w:t>
      </w:r>
      <w:r>
        <w:rPr>
          <w:iCs/>
          <w:sz w:val="24"/>
          <w:szCs w:val="24"/>
        </w:rPr>
        <w:t xml:space="preserve"> of past projects completed</w:t>
      </w:r>
      <w:r w:rsidR="000E093E" w:rsidRPr="002F6855">
        <w:rPr>
          <w:sz w:val="24"/>
          <w:szCs w:val="24"/>
        </w:rPr>
        <w:t>.</w:t>
      </w:r>
    </w:p>
    <w:p w14:paraId="2202B6C9" w14:textId="137A4128" w:rsidR="004333E5" w:rsidRPr="00BF5F4A" w:rsidRDefault="004333E5" w:rsidP="002F6855">
      <w:pPr>
        <w:numPr>
          <w:ilvl w:val="0"/>
          <w:numId w:val="4"/>
        </w:numPr>
        <w:jc w:val="both"/>
        <w:rPr>
          <w:iCs/>
          <w:sz w:val="24"/>
          <w:szCs w:val="24"/>
        </w:rPr>
      </w:pPr>
      <w:r>
        <w:rPr>
          <w:sz w:val="24"/>
          <w:szCs w:val="24"/>
        </w:rPr>
        <w:t>Ability to work methodically and meet tight deadline</w:t>
      </w:r>
      <w:r w:rsidR="0095211D">
        <w:rPr>
          <w:sz w:val="24"/>
          <w:szCs w:val="24"/>
        </w:rPr>
        <w:t>, with quick turnaround time</w:t>
      </w:r>
      <w:r w:rsidR="000816BE">
        <w:rPr>
          <w:sz w:val="24"/>
          <w:szCs w:val="24"/>
        </w:rPr>
        <w:t>.</w:t>
      </w:r>
      <w:r w:rsidR="00C0645E">
        <w:rPr>
          <w:sz w:val="24"/>
          <w:szCs w:val="24"/>
        </w:rPr>
        <w:t xml:space="preserve"> Please provide </w:t>
      </w:r>
      <w:r w:rsidR="00C0645E" w:rsidRPr="00EC3460">
        <w:rPr>
          <w:b/>
          <w:bCs/>
          <w:sz w:val="24"/>
          <w:szCs w:val="24"/>
        </w:rPr>
        <w:t>a workplan or timetable with expected deliverables</w:t>
      </w:r>
      <w:r w:rsidR="00C0645E">
        <w:rPr>
          <w:sz w:val="24"/>
          <w:szCs w:val="24"/>
        </w:rPr>
        <w:t xml:space="preserve"> for completing one issue of the magazine. </w:t>
      </w:r>
      <w:r w:rsidR="000816BE">
        <w:rPr>
          <w:sz w:val="24"/>
          <w:szCs w:val="24"/>
        </w:rPr>
        <w:t xml:space="preserve"> </w:t>
      </w:r>
    </w:p>
    <w:p w14:paraId="4A3CB063" w14:textId="40E69033" w:rsidR="00BF5F4A" w:rsidRPr="004333E5" w:rsidRDefault="00BF5F4A" w:rsidP="004333E5">
      <w:pPr>
        <w:numPr>
          <w:ilvl w:val="0"/>
          <w:numId w:val="4"/>
        </w:numPr>
        <w:pBdr>
          <w:top w:val="nil"/>
          <w:left w:val="nil"/>
          <w:bottom w:val="nil"/>
          <w:right w:val="nil"/>
          <w:between w:val="nil"/>
        </w:pBdr>
        <w:spacing w:line="259" w:lineRule="auto"/>
        <w:jc w:val="both"/>
        <w:rPr>
          <w:sz w:val="24"/>
          <w:szCs w:val="24"/>
        </w:rPr>
      </w:pPr>
      <w:r>
        <w:rPr>
          <w:sz w:val="24"/>
          <w:szCs w:val="24"/>
        </w:rPr>
        <w:t xml:space="preserve">Familiarity and understanding of The ASEAN magazine contents </w:t>
      </w:r>
      <w:r w:rsidRPr="004333E5">
        <w:rPr>
          <w:sz w:val="24"/>
          <w:szCs w:val="24"/>
        </w:rPr>
        <w:t>is preferred.</w:t>
      </w:r>
    </w:p>
    <w:p w14:paraId="1141F1E3" w14:textId="77777777" w:rsidR="00040647" w:rsidRDefault="00040647" w:rsidP="00040647">
      <w:pPr>
        <w:ind w:left="720"/>
        <w:jc w:val="both"/>
        <w:rPr>
          <w:sz w:val="24"/>
          <w:szCs w:val="24"/>
        </w:rPr>
      </w:pPr>
    </w:p>
    <w:p w14:paraId="64AB95BA" w14:textId="2F5B502A" w:rsidR="00040647" w:rsidRPr="00040647" w:rsidRDefault="00040647" w:rsidP="00040647">
      <w:pPr>
        <w:jc w:val="both"/>
        <w:rPr>
          <w:b/>
          <w:sz w:val="24"/>
          <w:szCs w:val="24"/>
        </w:rPr>
      </w:pPr>
      <w:r w:rsidRPr="00040647">
        <w:rPr>
          <w:b/>
          <w:sz w:val="24"/>
          <w:szCs w:val="24"/>
        </w:rPr>
        <w:t>2. Financial</w:t>
      </w:r>
    </w:p>
    <w:p w14:paraId="638A7880" w14:textId="77777777" w:rsidR="0095211D" w:rsidRDefault="00040647" w:rsidP="00040647">
      <w:pPr>
        <w:numPr>
          <w:ilvl w:val="0"/>
          <w:numId w:val="8"/>
        </w:numPr>
        <w:jc w:val="both"/>
        <w:rPr>
          <w:sz w:val="24"/>
          <w:szCs w:val="24"/>
        </w:rPr>
      </w:pPr>
      <w:r>
        <w:rPr>
          <w:sz w:val="24"/>
          <w:szCs w:val="24"/>
        </w:rPr>
        <w:t>Provide bid amount in IDR (for local bidder)/USD (for international bidder) covering all the requirements as elaborated in the TOR.</w:t>
      </w:r>
      <w:r w:rsidR="007F5F3F">
        <w:rPr>
          <w:sz w:val="24"/>
          <w:szCs w:val="24"/>
        </w:rPr>
        <w:t xml:space="preserve"> Please provide breakdown of costs in the quotation.</w:t>
      </w:r>
      <w:r w:rsidR="0095211D">
        <w:rPr>
          <w:sz w:val="24"/>
          <w:szCs w:val="24"/>
        </w:rPr>
        <w:t xml:space="preserve">  This is to include: </w:t>
      </w:r>
    </w:p>
    <w:p w14:paraId="25BF38A7" w14:textId="426FA11E" w:rsidR="000816BE" w:rsidRDefault="000816BE" w:rsidP="000816BE">
      <w:pPr>
        <w:pStyle w:val="ListParagraph"/>
        <w:numPr>
          <w:ilvl w:val="0"/>
          <w:numId w:val="13"/>
        </w:numPr>
        <w:jc w:val="both"/>
        <w:rPr>
          <w:sz w:val="24"/>
          <w:szCs w:val="24"/>
        </w:rPr>
      </w:pPr>
      <w:r>
        <w:rPr>
          <w:sz w:val="24"/>
          <w:szCs w:val="24"/>
        </w:rPr>
        <w:t>Cost of designing in case of 72-page issue</w:t>
      </w:r>
    </w:p>
    <w:p w14:paraId="00000021" w14:textId="3899359E" w:rsidR="00FC52A2" w:rsidRPr="00EC3460" w:rsidRDefault="000816BE" w:rsidP="00332135">
      <w:pPr>
        <w:pStyle w:val="ListParagraph"/>
        <w:numPr>
          <w:ilvl w:val="0"/>
          <w:numId w:val="13"/>
        </w:numPr>
        <w:jc w:val="both"/>
        <w:rPr>
          <w:rFonts w:ascii="Times New Roman" w:eastAsia="Times New Roman" w:hAnsi="Times New Roman" w:cs="Times New Roman"/>
          <w:b/>
          <w:sz w:val="24"/>
          <w:szCs w:val="24"/>
        </w:rPr>
      </w:pPr>
      <w:r w:rsidRPr="008D384D">
        <w:rPr>
          <w:sz w:val="24"/>
          <w:szCs w:val="24"/>
        </w:rPr>
        <w:t>Cost of printing in case of 72-page issue</w:t>
      </w:r>
    </w:p>
    <w:p w14:paraId="68AAC9A9" w14:textId="16058002" w:rsidR="000063C1" w:rsidRPr="008D384D" w:rsidRDefault="000063C1" w:rsidP="00332135">
      <w:pPr>
        <w:pStyle w:val="ListParagraph"/>
        <w:numPr>
          <w:ilvl w:val="0"/>
          <w:numId w:val="13"/>
        </w:numPr>
        <w:jc w:val="both"/>
        <w:rPr>
          <w:rFonts w:ascii="Times New Roman" w:eastAsia="Times New Roman" w:hAnsi="Times New Roman" w:cs="Times New Roman"/>
          <w:b/>
          <w:sz w:val="24"/>
          <w:szCs w:val="24"/>
        </w:rPr>
      </w:pPr>
      <w:r>
        <w:rPr>
          <w:sz w:val="24"/>
          <w:szCs w:val="24"/>
        </w:rPr>
        <w:t xml:space="preserve">Maximum number of stock photos that can be provided </w:t>
      </w:r>
      <w:r w:rsidR="00905F34">
        <w:rPr>
          <w:sz w:val="24"/>
          <w:szCs w:val="24"/>
        </w:rPr>
        <w:t>for</w:t>
      </w:r>
      <w:r>
        <w:rPr>
          <w:sz w:val="24"/>
          <w:szCs w:val="24"/>
        </w:rPr>
        <w:t xml:space="preserve"> the magazine</w:t>
      </w:r>
      <w:r w:rsidR="00905F34">
        <w:rPr>
          <w:sz w:val="24"/>
          <w:szCs w:val="24"/>
        </w:rPr>
        <w:t xml:space="preserve"> and cost for acquiring additional stock photos.</w:t>
      </w:r>
    </w:p>
    <w:p w14:paraId="2EC4D409" w14:textId="1B976B9B" w:rsidR="008D384D" w:rsidRPr="008D384D" w:rsidRDefault="008D384D" w:rsidP="008D384D">
      <w:pPr>
        <w:ind w:left="720"/>
        <w:jc w:val="both"/>
        <w:rPr>
          <w:rFonts w:eastAsia="Times New Roman"/>
          <w:bCs/>
          <w:sz w:val="24"/>
          <w:szCs w:val="24"/>
        </w:rPr>
      </w:pPr>
      <w:r w:rsidRPr="008D384D">
        <w:rPr>
          <w:rFonts w:eastAsia="Times New Roman"/>
          <w:bCs/>
          <w:sz w:val="24"/>
          <w:szCs w:val="24"/>
        </w:rPr>
        <w:t xml:space="preserve">In the case that there might be difference in unit price for 64-page issue, please indicate the price estimate in </w:t>
      </w:r>
      <w:r w:rsidR="00F033F3">
        <w:rPr>
          <w:rFonts w:eastAsia="Times New Roman"/>
          <w:bCs/>
          <w:sz w:val="24"/>
          <w:szCs w:val="24"/>
        </w:rPr>
        <w:t>a separate</w:t>
      </w:r>
      <w:r w:rsidRPr="008D384D">
        <w:rPr>
          <w:rFonts w:eastAsia="Times New Roman"/>
          <w:bCs/>
          <w:sz w:val="24"/>
          <w:szCs w:val="24"/>
        </w:rPr>
        <w:t xml:space="preserve"> quotation. </w:t>
      </w:r>
    </w:p>
    <w:p w14:paraId="281B9D37" w14:textId="3C63C671" w:rsidR="008D384D" w:rsidRPr="008D384D" w:rsidRDefault="008D384D" w:rsidP="008D384D">
      <w:pPr>
        <w:ind w:left="720"/>
        <w:jc w:val="both"/>
        <w:rPr>
          <w:rFonts w:ascii="Times New Roman" w:eastAsia="Times New Roman" w:hAnsi="Times New Roman" w:cs="Times New Roman"/>
          <w:b/>
          <w:sz w:val="24"/>
          <w:szCs w:val="24"/>
        </w:rPr>
      </w:pPr>
    </w:p>
    <w:p w14:paraId="38A1E3CB" w14:textId="17A88287" w:rsidR="00FC52A2" w:rsidRDefault="00FC52A2" w:rsidP="184A423E">
      <w:pPr>
        <w:rPr>
          <w:b/>
          <w:bCs/>
          <w:sz w:val="24"/>
          <w:szCs w:val="24"/>
        </w:rPr>
      </w:pPr>
    </w:p>
    <w:p w14:paraId="337E6433" w14:textId="0FB3474A" w:rsidR="0012516C" w:rsidRPr="0012516C" w:rsidRDefault="0012516C" w:rsidP="0012516C">
      <w:pPr>
        <w:pStyle w:val="ListParagraph"/>
        <w:spacing w:after="160"/>
        <w:jc w:val="both"/>
        <w:rPr>
          <w:sz w:val="24"/>
          <w:szCs w:val="24"/>
        </w:rPr>
      </w:pPr>
    </w:p>
    <w:p w14:paraId="0000002B" w14:textId="77777777" w:rsidR="00FC52A2" w:rsidRDefault="002C6B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2C" w14:textId="77777777" w:rsidR="00FC52A2" w:rsidRDefault="002C6B54">
      <w:pPr>
        <w:spacing w:after="160"/>
        <w:jc w:val="center"/>
        <w:rPr>
          <w:sz w:val="24"/>
          <w:szCs w:val="24"/>
        </w:rPr>
      </w:pPr>
      <w:r>
        <w:rPr>
          <w:sz w:val="24"/>
          <w:szCs w:val="24"/>
        </w:rPr>
        <w:t>--- end ---</w:t>
      </w:r>
    </w:p>
    <w:p w14:paraId="0000002D" w14:textId="77777777" w:rsidR="00FC52A2" w:rsidRDefault="002C6B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2E" w14:textId="77777777" w:rsidR="00FC52A2" w:rsidRDefault="002C6B54">
      <w:pPr>
        <w:spacing w:before="240" w:after="240" w:line="301" w:lineRule="auto"/>
        <w:rPr>
          <w:sz w:val="24"/>
          <w:szCs w:val="24"/>
        </w:rPr>
      </w:pPr>
      <w:r>
        <w:rPr>
          <w:sz w:val="24"/>
          <w:szCs w:val="24"/>
        </w:rPr>
        <w:t xml:space="preserve"> </w:t>
      </w:r>
    </w:p>
    <w:p w14:paraId="0000002F" w14:textId="77777777" w:rsidR="00FC52A2" w:rsidRDefault="00FC52A2"/>
    <w:sectPr w:rsidR="00FC52A2">
      <w:headerReference w:type="default" r:id="rId12"/>
      <w:footerReference w:type="default" r:id="rId13"/>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6AB17" w14:textId="77777777" w:rsidR="00E03EA6" w:rsidRDefault="00E03EA6">
      <w:pPr>
        <w:spacing w:line="240" w:lineRule="auto"/>
      </w:pPr>
      <w:r>
        <w:separator/>
      </w:r>
    </w:p>
  </w:endnote>
  <w:endnote w:type="continuationSeparator" w:id="0">
    <w:p w14:paraId="7FA7226B" w14:textId="77777777" w:rsidR="00E03EA6" w:rsidRDefault="00E03E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84A423E" w14:paraId="426FB05C" w14:textId="77777777" w:rsidTr="184A423E">
      <w:tc>
        <w:tcPr>
          <w:tcW w:w="3005" w:type="dxa"/>
        </w:tcPr>
        <w:p w14:paraId="2AD97156" w14:textId="14D754F9" w:rsidR="184A423E" w:rsidRDefault="184A423E" w:rsidP="184A423E">
          <w:pPr>
            <w:pStyle w:val="Header"/>
            <w:ind w:left="-115"/>
          </w:pPr>
        </w:p>
      </w:tc>
      <w:tc>
        <w:tcPr>
          <w:tcW w:w="3005" w:type="dxa"/>
        </w:tcPr>
        <w:p w14:paraId="236701A3" w14:textId="6ED36057" w:rsidR="184A423E" w:rsidRDefault="184A423E" w:rsidP="184A423E">
          <w:pPr>
            <w:pStyle w:val="Header"/>
            <w:jc w:val="center"/>
          </w:pPr>
        </w:p>
      </w:tc>
      <w:tc>
        <w:tcPr>
          <w:tcW w:w="3005" w:type="dxa"/>
        </w:tcPr>
        <w:p w14:paraId="1C209D42" w14:textId="5CD75725" w:rsidR="184A423E" w:rsidRDefault="184A423E" w:rsidP="184A423E">
          <w:pPr>
            <w:pStyle w:val="Header"/>
            <w:ind w:right="-115"/>
            <w:jc w:val="right"/>
          </w:pPr>
        </w:p>
      </w:tc>
    </w:tr>
  </w:tbl>
  <w:p w14:paraId="3DCC6384" w14:textId="25E54376" w:rsidR="184A423E" w:rsidRDefault="184A423E" w:rsidP="184A4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9A534" w14:textId="77777777" w:rsidR="00E03EA6" w:rsidRDefault="00E03EA6">
      <w:pPr>
        <w:spacing w:line="240" w:lineRule="auto"/>
      </w:pPr>
      <w:r>
        <w:separator/>
      </w:r>
    </w:p>
  </w:footnote>
  <w:footnote w:type="continuationSeparator" w:id="0">
    <w:p w14:paraId="358CAEEC" w14:textId="77777777" w:rsidR="00E03EA6" w:rsidRDefault="00E03E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84A423E" w14:paraId="1D09CB76" w14:textId="77777777" w:rsidTr="184A423E">
      <w:tc>
        <w:tcPr>
          <w:tcW w:w="3005" w:type="dxa"/>
        </w:tcPr>
        <w:p w14:paraId="3FE8D8D9" w14:textId="7C1D68BE" w:rsidR="184A423E" w:rsidRDefault="184A423E" w:rsidP="184A423E">
          <w:pPr>
            <w:pStyle w:val="Header"/>
            <w:ind w:left="-115"/>
          </w:pPr>
        </w:p>
      </w:tc>
      <w:tc>
        <w:tcPr>
          <w:tcW w:w="3005" w:type="dxa"/>
        </w:tcPr>
        <w:p w14:paraId="36EBF9A5" w14:textId="06AE4652" w:rsidR="184A423E" w:rsidRDefault="184A423E" w:rsidP="184A423E">
          <w:pPr>
            <w:pStyle w:val="Header"/>
            <w:jc w:val="center"/>
          </w:pPr>
        </w:p>
      </w:tc>
      <w:tc>
        <w:tcPr>
          <w:tcW w:w="3005" w:type="dxa"/>
        </w:tcPr>
        <w:p w14:paraId="495BADF8" w14:textId="6D89AF2E" w:rsidR="184A423E" w:rsidRDefault="184A423E" w:rsidP="184A423E">
          <w:pPr>
            <w:pStyle w:val="Header"/>
            <w:ind w:right="-115"/>
            <w:jc w:val="right"/>
          </w:pPr>
        </w:p>
      </w:tc>
    </w:tr>
  </w:tbl>
  <w:p w14:paraId="189A7F71" w14:textId="2DFF1EF0" w:rsidR="184A423E" w:rsidRDefault="184A423E" w:rsidP="184A4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E7008"/>
    <w:multiLevelType w:val="multilevel"/>
    <w:tmpl w:val="6C7403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C86176"/>
    <w:multiLevelType w:val="hybridMultilevel"/>
    <w:tmpl w:val="91A87548"/>
    <w:lvl w:ilvl="0" w:tplc="DABE2E16">
      <w:start w:val="15"/>
      <w:numFmt w:val="bullet"/>
      <w:lvlText w:val="-"/>
      <w:lvlJc w:val="left"/>
      <w:pPr>
        <w:ind w:left="1080" w:hanging="360"/>
      </w:pPr>
      <w:rPr>
        <w:rFonts w:ascii="Arial" w:eastAsia="Arial"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4A83F6E"/>
    <w:multiLevelType w:val="multilevel"/>
    <w:tmpl w:val="1BC6C35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3908333E"/>
    <w:multiLevelType w:val="hybridMultilevel"/>
    <w:tmpl w:val="0F2C5D6C"/>
    <w:lvl w:ilvl="0" w:tplc="9558C916">
      <w:start w:val="1"/>
      <w:numFmt w:val="bullet"/>
      <w:lvlText w:val="-"/>
      <w:lvlJc w:val="left"/>
      <w:pPr>
        <w:ind w:left="720" w:hanging="360"/>
      </w:pPr>
      <w:rPr>
        <w:rFonts w:ascii="Calibri" w:hAnsi="Calibri" w:hint="default"/>
      </w:rPr>
    </w:lvl>
    <w:lvl w:ilvl="1" w:tplc="E7541A64">
      <w:start w:val="1"/>
      <w:numFmt w:val="bullet"/>
      <w:lvlText w:val="o"/>
      <w:lvlJc w:val="left"/>
      <w:pPr>
        <w:ind w:left="1440" w:hanging="360"/>
      </w:pPr>
      <w:rPr>
        <w:rFonts w:ascii="Courier New" w:hAnsi="Courier New" w:hint="default"/>
      </w:rPr>
    </w:lvl>
    <w:lvl w:ilvl="2" w:tplc="DA8EF3B6">
      <w:start w:val="1"/>
      <w:numFmt w:val="bullet"/>
      <w:lvlText w:val=""/>
      <w:lvlJc w:val="left"/>
      <w:pPr>
        <w:ind w:left="2160" w:hanging="360"/>
      </w:pPr>
      <w:rPr>
        <w:rFonts w:ascii="Wingdings" w:hAnsi="Wingdings" w:hint="default"/>
      </w:rPr>
    </w:lvl>
    <w:lvl w:ilvl="3" w:tplc="1A72F9B0">
      <w:start w:val="1"/>
      <w:numFmt w:val="bullet"/>
      <w:lvlText w:val=""/>
      <w:lvlJc w:val="left"/>
      <w:pPr>
        <w:ind w:left="2880" w:hanging="360"/>
      </w:pPr>
      <w:rPr>
        <w:rFonts w:ascii="Symbol" w:hAnsi="Symbol" w:hint="default"/>
      </w:rPr>
    </w:lvl>
    <w:lvl w:ilvl="4" w:tplc="596C18FA">
      <w:start w:val="1"/>
      <w:numFmt w:val="bullet"/>
      <w:lvlText w:val="o"/>
      <w:lvlJc w:val="left"/>
      <w:pPr>
        <w:ind w:left="3600" w:hanging="360"/>
      </w:pPr>
      <w:rPr>
        <w:rFonts w:ascii="Courier New" w:hAnsi="Courier New" w:hint="default"/>
      </w:rPr>
    </w:lvl>
    <w:lvl w:ilvl="5" w:tplc="742410BE">
      <w:start w:val="1"/>
      <w:numFmt w:val="bullet"/>
      <w:lvlText w:val=""/>
      <w:lvlJc w:val="left"/>
      <w:pPr>
        <w:ind w:left="4320" w:hanging="360"/>
      </w:pPr>
      <w:rPr>
        <w:rFonts w:ascii="Wingdings" w:hAnsi="Wingdings" w:hint="default"/>
      </w:rPr>
    </w:lvl>
    <w:lvl w:ilvl="6" w:tplc="B212F856">
      <w:start w:val="1"/>
      <w:numFmt w:val="bullet"/>
      <w:lvlText w:val=""/>
      <w:lvlJc w:val="left"/>
      <w:pPr>
        <w:ind w:left="5040" w:hanging="360"/>
      </w:pPr>
      <w:rPr>
        <w:rFonts w:ascii="Symbol" w:hAnsi="Symbol" w:hint="default"/>
      </w:rPr>
    </w:lvl>
    <w:lvl w:ilvl="7" w:tplc="7CE250BA">
      <w:start w:val="1"/>
      <w:numFmt w:val="bullet"/>
      <w:lvlText w:val="o"/>
      <w:lvlJc w:val="left"/>
      <w:pPr>
        <w:ind w:left="5760" w:hanging="360"/>
      </w:pPr>
      <w:rPr>
        <w:rFonts w:ascii="Courier New" w:hAnsi="Courier New" w:hint="default"/>
      </w:rPr>
    </w:lvl>
    <w:lvl w:ilvl="8" w:tplc="4BE2A74E">
      <w:start w:val="1"/>
      <w:numFmt w:val="bullet"/>
      <w:lvlText w:val=""/>
      <w:lvlJc w:val="left"/>
      <w:pPr>
        <w:ind w:left="6480" w:hanging="360"/>
      </w:pPr>
      <w:rPr>
        <w:rFonts w:ascii="Wingdings" w:hAnsi="Wingdings" w:hint="default"/>
      </w:rPr>
    </w:lvl>
  </w:abstractNum>
  <w:abstractNum w:abstractNumId="4" w15:restartNumberingAfterBreak="0">
    <w:nsid w:val="39B931E6"/>
    <w:multiLevelType w:val="multilevel"/>
    <w:tmpl w:val="256051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C517D0"/>
    <w:multiLevelType w:val="multilevel"/>
    <w:tmpl w:val="9ACC10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FAA7E52"/>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51526AAB"/>
    <w:multiLevelType w:val="hybridMultilevel"/>
    <w:tmpl w:val="D60C0D14"/>
    <w:lvl w:ilvl="0" w:tplc="FA5ADBB0">
      <w:start w:val="1"/>
      <w:numFmt w:val="bullet"/>
      <w:lvlText w:val="-"/>
      <w:lvlJc w:val="left"/>
      <w:pPr>
        <w:ind w:left="720" w:hanging="360"/>
      </w:pPr>
      <w:rPr>
        <w:rFonts w:ascii="Calibri" w:hAnsi="Calibri" w:hint="default"/>
      </w:rPr>
    </w:lvl>
    <w:lvl w:ilvl="1" w:tplc="96AEFA1A">
      <w:start w:val="1"/>
      <w:numFmt w:val="bullet"/>
      <w:lvlText w:val="o"/>
      <w:lvlJc w:val="left"/>
      <w:pPr>
        <w:ind w:left="1440" w:hanging="360"/>
      </w:pPr>
      <w:rPr>
        <w:rFonts w:ascii="Courier New" w:hAnsi="Courier New" w:hint="default"/>
      </w:rPr>
    </w:lvl>
    <w:lvl w:ilvl="2" w:tplc="453680E0">
      <w:start w:val="1"/>
      <w:numFmt w:val="bullet"/>
      <w:lvlText w:val=""/>
      <w:lvlJc w:val="left"/>
      <w:pPr>
        <w:ind w:left="2160" w:hanging="360"/>
      </w:pPr>
      <w:rPr>
        <w:rFonts w:ascii="Wingdings" w:hAnsi="Wingdings" w:hint="default"/>
      </w:rPr>
    </w:lvl>
    <w:lvl w:ilvl="3" w:tplc="73B66EA8">
      <w:start w:val="1"/>
      <w:numFmt w:val="bullet"/>
      <w:lvlText w:val=""/>
      <w:lvlJc w:val="left"/>
      <w:pPr>
        <w:ind w:left="2880" w:hanging="360"/>
      </w:pPr>
      <w:rPr>
        <w:rFonts w:ascii="Symbol" w:hAnsi="Symbol" w:hint="default"/>
      </w:rPr>
    </w:lvl>
    <w:lvl w:ilvl="4" w:tplc="8CEEEF78">
      <w:start w:val="1"/>
      <w:numFmt w:val="bullet"/>
      <w:lvlText w:val="o"/>
      <w:lvlJc w:val="left"/>
      <w:pPr>
        <w:ind w:left="3600" w:hanging="360"/>
      </w:pPr>
      <w:rPr>
        <w:rFonts w:ascii="Courier New" w:hAnsi="Courier New" w:hint="default"/>
      </w:rPr>
    </w:lvl>
    <w:lvl w:ilvl="5" w:tplc="7748841C">
      <w:start w:val="1"/>
      <w:numFmt w:val="bullet"/>
      <w:lvlText w:val=""/>
      <w:lvlJc w:val="left"/>
      <w:pPr>
        <w:ind w:left="4320" w:hanging="360"/>
      </w:pPr>
      <w:rPr>
        <w:rFonts w:ascii="Wingdings" w:hAnsi="Wingdings" w:hint="default"/>
      </w:rPr>
    </w:lvl>
    <w:lvl w:ilvl="6" w:tplc="A35458A0">
      <w:start w:val="1"/>
      <w:numFmt w:val="bullet"/>
      <w:lvlText w:val=""/>
      <w:lvlJc w:val="left"/>
      <w:pPr>
        <w:ind w:left="5040" w:hanging="360"/>
      </w:pPr>
      <w:rPr>
        <w:rFonts w:ascii="Symbol" w:hAnsi="Symbol" w:hint="default"/>
      </w:rPr>
    </w:lvl>
    <w:lvl w:ilvl="7" w:tplc="46C45948">
      <w:start w:val="1"/>
      <w:numFmt w:val="bullet"/>
      <w:lvlText w:val="o"/>
      <w:lvlJc w:val="left"/>
      <w:pPr>
        <w:ind w:left="5760" w:hanging="360"/>
      </w:pPr>
      <w:rPr>
        <w:rFonts w:ascii="Courier New" w:hAnsi="Courier New" w:hint="default"/>
      </w:rPr>
    </w:lvl>
    <w:lvl w:ilvl="8" w:tplc="AC8E722C">
      <w:start w:val="1"/>
      <w:numFmt w:val="bullet"/>
      <w:lvlText w:val=""/>
      <w:lvlJc w:val="left"/>
      <w:pPr>
        <w:ind w:left="6480" w:hanging="360"/>
      </w:pPr>
      <w:rPr>
        <w:rFonts w:ascii="Wingdings" w:hAnsi="Wingdings" w:hint="default"/>
      </w:rPr>
    </w:lvl>
  </w:abstractNum>
  <w:abstractNum w:abstractNumId="8" w15:restartNumberingAfterBreak="0">
    <w:nsid w:val="52A25D3E"/>
    <w:multiLevelType w:val="multilevel"/>
    <w:tmpl w:val="BD18B3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6A4B03"/>
    <w:multiLevelType w:val="hybridMultilevel"/>
    <w:tmpl w:val="CFE89F68"/>
    <w:lvl w:ilvl="0" w:tplc="F3D4BA32">
      <w:start w:val="1"/>
      <w:numFmt w:val="bullet"/>
      <w:lvlText w:val="-"/>
      <w:lvlJc w:val="left"/>
      <w:pPr>
        <w:ind w:left="720" w:hanging="360"/>
      </w:pPr>
      <w:rPr>
        <w:rFonts w:ascii="Calibri" w:hAnsi="Calibri" w:hint="default"/>
      </w:rPr>
    </w:lvl>
    <w:lvl w:ilvl="1" w:tplc="BF2C8EAC">
      <w:start w:val="1"/>
      <w:numFmt w:val="bullet"/>
      <w:lvlText w:val="o"/>
      <w:lvlJc w:val="left"/>
      <w:pPr>
        <w:ind w:left="1440" w:hanging="360"/>
      </w:pPr>
      <w:rPr>
        <w:rFonts w:ascii="Courier New" w:hAnsi="Courier New" w:hint="default"/>
      </w:rPr>
    </w:lvl>
    <w:lvl w:ilvl="2" w:tplc="DF9AD7B2">
      <w:start w:val="1"/>
      <w:numFmt w:val="bullet"/>
      <w:lvlText w:val=""/>
      <w:lvlJc w:val="left"/>
      <w:pPr>
        <w:ind w:left="2160" w:hanging="360"/>
      </w:pPr>
      <w:rPr>
        <w:rFonts w:ascii="Wingdings" w:hAnsi="Wingdings" w:hint="default"/>
      </w:rPr>
    </w:lvl>
    <w:lvl w:ilvl="3" w:tplc="67C80266">
      <w:start w:val="1"/>
      <w:numFmt w:val="bullet"/>
      <w:lvlText w:val=""/>
      <w:lvlJc w:val="left"/>
      <w:pPr>
        <w:ind w:left="2880" w:hanging="360"/>
      </w:pPr>
      <w:rPr>
        <w:rFonts w:ascii="Symbol" w:hAnsi="Symbol" w:hint="default"/>
      </w:rPr>
    </w:lvl>
    <w:lvl w:ilvl="4" w:tplc="86142880">
      <w:start w:val="1"/>
      <w:numFmt w:val="bullet"/>
      <w:lvlText w:val="o"/>
      <w:lvlJc w:val="left"/>
      <w:pPr>
        <w:ind w:left="3600" w:hanging="360"/>
      </w:pPr>
      <w:rPr>
        <w:rFonts w:ascii="Courier New" w:hAnsi="Courier New" w:hint="default"/>
      </w:rPr>
    </w:lvl>
    <w:lvl w:ilvl="5" w:tplc="157A2B5C">
      <w:start w:val="1"/>
      <w:numFmt w:val="bullet"/>
      <w:lvlText w:val=""/>
      <w:lvlJc w:val="left"/>
      <w:pPr>
        <w:ind w:left="4320" w:hanging="360"/>
      </w:pPr>
      <w:rPr>
        <w:rFonts w:ascii="Wingdings" w:hAnsi="Wingdings" w:hint="default"/>
      </w:rPr>
    </w:lvl>
    <w:lvl w:ilvl="6" w:tplc="ACDA9E18">
      <w:start w:val="1"/>
      <w:numFmt w:val="bullet"/>
      <w:lvlText w:val=""/>
      <w:lvlJc w:val="left"/>
      <w:pPr>
        <w:ind w:left="5040" w:hanging="360"/>
      </w:pPr>
      <w:rPr>
        <w:rFonts w:ascii="Symbol" w:hAnsi="Symbol" w:hint="default"/>
      </w:rPr>
    </w:lvl>
    <w:lvl w:ilvl="7" w:tplc="68F85ACA">
      <w:start w:val="1"/>
      <w:numFmt w:val="bullet"/>
      <w:lvlText w:val="o"/>
      <w:lvlJc w:val="left"/>
      <w:pPr>
        <w:ind w:left="5760" w:hanging="360"/>
      </w:pPr>
      <w:rPr>
        <w:rFonts w:ascii="Courier New" w:hAnsi="Courier New" w:hint="default"/>
      </w:rPr>
    </w:lvl>
    <w:lvl w:ilvl="8" w:tplc="89FE73CA">
      <w:start w:val="1"/>
      <w:numFmt w:val="bullet"/>
      <w:lvlText w:val=""/>
      <w:lvlJc w:val="left"/>
      <w:pPr>
        <w:ind w:left="6480" w:hanging="360"/>
      </w:pPr>
      <w:rPr>
        <w:rFonts w:ascii="Wingdings" w:hAnsi="Wingdings" w:hint="default"/>
      </w:rPr>
    </w:lvl>
  </w:abstractNum>
  <w:abstractNum w:abstractNumId="10" w15:restartNumberingAfterBreak="0">
    <w:nsid w:val="650404EC"/>
    <w:multiLevelType w:val="multilevel"/>
    <w:tmpl w:val="0608CB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BC121C0"/>
    <w:multiLevelType w:val="hybridMultilevel"/>
    <w:tmpl w:val="42AE91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2E1788"/>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9"/>
  </w:num>
  <w:num w:numId="2">
    <w:abstractNumId w:val="7"/>
  </w:num>
  <w:num w:numId="3">
    <w:abstractNumId w:val="3"/>
  </w:num>
  <w:num w:numId="4">
    <w:abstractNumId w:val="12"/>
  </w:num>
  <w:num w:numId="5">
    <w:abstractNumId w:val="5"/>
  </w:num>
  <w:num w:numId="6">
    <w:abstractNumId w:val="2"/>
  </w:num>
  <w:num w:numId="7">
    <w:abstractNumId w:val="11"/>
  </w:num>
  <w:num w:numId="8">
    <w:abstractNumId w:val="6"/>
  </w:num>
  <w:num w:numId="9">
    <w:abstractNumId w:val="8"/>
  </w:num>
  <w:num w:numId="10">
    <w:abstractNumId w:val="10"/>
  </w:num>
  <w:num w:numId="11">
    <w:abstractNumId w:val="0"/>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2A2"/>
    <w:rsid w:val="00001F96"/>
    <w:rsid w:val="000063C1"/>
    <w:rsid w:val="00040647"/>
    <w:rsid w:val="00057B33"/>
    <w:rsid w:val="0008076A"/>
    <w:rsid w:val="000816BE"/>
    <w:rsid w:val="000821BD"/>
    <w:rsid w:val="00084443"/>
    <w:rsid w:val="000B026E"/>
    <w:rsid w:val="000E093E"/>
    <w:rsid w:val="000E4840"/>
    <w:rsid w:val="0012516C"/>
    <w:rsid w:val="001538C5"/>
    <w:rsid w:val="001911D1"/>
    <w:rsid w:val="001F0696"/>
    <w:rsid w:val="002B54D0"/>
    <w:rsid w:val="002C6B54"/>
    <w:rsid w:val="002F6855"/>
    <w:rsid w:val="0032708D"/>
    <w:rsid w:val="003629A7"/>
    <w:rsid w:val="004210F5"/>
    <w:rsid w:val="004333E5"/>
    <w:rsid w:val="0044322C"/>
    <w:rsid w:val="00473EA5"/>
    <w:rsid w:val="004945A2"/>
    <w:rsid w:val="004A050A"/>
    <w:rsid w:val="00500AC7"/>
    <w:rsid w:val="00523E57"/>
    <w:rsid w:val="00523EAE"/>
    <w:rsid w:val="00524D75"/>
    <w:rsid w:val="005301AF"/>
    <w:rsid w:val="00595E9E"/>
    <w:rsid w:val="005B53AD"/>
    <w:rsid w:val="00624FCF"/>
    <w:rsid w:val="00693054"/>
    <w:rsid w:val="00707795"/>
    <w:rsid w:val="00741134"/>
    <w:rsid w:val="0079424E"/>
    <w:rsid w:val="007A1D97"/>
    <w:rsid w:val="007F5F3F"/>
    <w:rsid w:val="008041E7"/>
    <w:rsid w:val="00816667"/>
    <w:rsid w:val="008826DE"/>
    <w:rsid w:val="00893234"/>
    <w:rsid w:val="008C69CC"/>
    <w:rsid w:val="008D384D"/>
    <w:rsid w:val="008E0976"/>
    <w:rsid w:val="008F60E2"/>
    <w:rsid w:val="009055D7"/>
    <w:rsid w:val="00905F34"/>
    <w:rsid w:val="0094458E"/>
    <w:rsid w:val="0095211D"/>
    <w:rsid w:val="009E4D93"/>
    <w:rsid w:val="00A32264"/>
    <w:rsid w:val="00A41558"/>
    <w:rsid w:val="00A776AC"/>
    <w:rsid w:val="00A90FBD"/>
    <w:rsid w:val="00AA3E22"/>
    <w:rsid w:val="00AC0007"/>
    <w:rsid w:val="00AD612E"/>
    <w:rsid w:val="00AF1699"/>
    <w:rsid w:val="00B93F53"/>
    <w:rsid w:val="00BA669D"/>
    <w:rsid w:val="00BF5F4A"/>
    <w:rsid w:val="00C0645E"/>
    <w:rsid w:val="00C34EFD"/>
    <w:rsid w:val="00C6181F"/>
    <w:rsid w:val="00CA3378"/>
    <w:rsid w:val="00CC1637"/>
    <w:rsid w:val="00CC1D65"/>
    <w:rsid w:val="00CD023E"/>
    <w:rsid w:val="00D41E6A"/>
    <w:rsid w:val="00D664B9"/>
    <w:rsid w:val="00DD51DC"/>
    <w:rsid w:val="00E03EA6"/>
    <w:rsid w:val="00E11D89"/>
    <w:rsid w:val="00E14652"/>
    <w:rsid w:val="00E36C27"/>
    <w:rsid w:val="00E8193F"/>
    <w:rsid w:val="00E9588D"/>
    <w:rsid w:val="00EB5B27"/>
    <w:rsid w:val="00EB7ADC"/>
    <w:rsid w:val="00EC3460"/>
    <w:rsid w:val="00EC42E7"/>
    <w:rsid w:val="00F033F3"/>
    <w:rsid w:val="00F13D87"/>
    <w:rsid w:val="00F42A0D"/>
    <w:rsid w:val="00F91ED8"/>
    <w:rsid w:val="00FC52A2"/>
    <w:rsid w:val="0F42E963"/>
    <w:rsid w:val="0FE2337A"/>
    <w:rsid w:val="156BE4B8"/>
    <w:rsid w:val="17B8CC7C"/>
    <w:rsid w:val="184A423E"/>
    <w:rsid w:val="1F678678"/>
    <w:rsid w:val="23C3A386"/>
    <w:rsid w:val="24C350E7"/>
    <w:rsid w:val="26B8B7A5"/>
    <w:rsid w:val="2B0E7E8E"/>
    <w:rsid w:val="2B8C28C8"/>
    <w:rsid w:val="36733490"/>
    <w:rsid w:val="37996A1E"/>
    <w:rsid w:val="381902F9"/>
    <w:rsid w:val="3957E2FE"/>
    <w:rsid w:val="3AFA3F24"/>
    <w:rsid w:val="41F04758"/>
    <w:rsid w:val="57F80AB8"/>
    <w:rsid w:val="65AFF11A"/>
    <w:rsid w:val="67CC610D"/>
    <w:rsid w:val="6A5421E4"/>
    <w:rsid w:val="6D1187DF"/>
    <w:rsid w:val="724A14AB"/>
    <w:rsid w:val="7CF0A27E"/>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7F468F"/>
  <w15:docId w15:val="{C3D1E845-25D7-694F-B74A-E558CD836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624FCF"/>
    <w:rPr>
      <w:color w:val="0000FF" w:themeColor="hyperlink"/>
      <w:u w:val="single"/>
    </w:rPr>
  </w:style>
  <w:style w:type="character" w:styleId="UnresolvedMention">
    <w:name w:val="Unresolved Mention"/>
    <w:basedOn w:val="DefaultParagraphFont"/>
    <w:uiPriority w:val="99"/>
    <w:semiHidden/>
    <w:unhideWhenUsed/>
    <w:rsid w:val="00624FC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F5F4A"/>
    <w:rPr>
      <w:b/>
      <w:bCs/>
    </w:rPr>
  </w:style>
  <w:style w:type="character" w:customStyle="1" w:styleId="CommentSubjectChar">
    <w:name w:val="Comment Subject Char"/>
    <w:basedOn w:val="CommentTextChar"/>
    <w:link w:val="CommentSubject"/>
    <w:uiPriority w:val="99"/>
    <w:semiHidden/>
    <w:rsid w:val="00BF5F4A"/>
    <w:rPr>
      <w:b/>
      <w:bCs/>
      <w:sz w:val="20"/>
      <w:szCs w:val="20"/>
    </w:rPr>
  </w:style>
  <w:style w:type="paragraph" w:styleId="BalloonText">
    <w:name w:val="Balloon Text"/>
    <w:basedOn w:val="Normal"/>
    <w:link w:val="BalloonTextChar"/>
    <w:uiPriority w:val="99"/>
    <w:semiHidden/>
    <w:unhideWhenUsed/>
    <w:rsid w:val="0095211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11D"/>
    <w:rPr>
      <w:rFonts w:ascii="Segoe UI" w:hAnsi="Segoe UI" w:cs="Segoe UI"/>
      <w:sz w:val="18"/>
      <w:szCs w:val="18"/>
    </w:rPr>
  </w:style>
  <w:style w:type="paragraph" w:styleId="Revision">
    <w:name w:val="Revision"/>
    <w:hidden/>
    <w:uiPriority w:val="99"/>
    <w:semiHidden/>
    <w:rsid w:val="000816BE"/>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ean.org/serialparent/serial-parent-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AC22D3A1FAC44E89BB9FBD6FF27658" ma:contentTypeVersion="38" ma:contentTypeDescription="Create a new document." ma:contentTypeScope="" ma:versionID="ebcc0f3e4840ca9fbaf6a1bbdf1868cc">
  <xsd:schema xmlns:xsd="http://www.w3.org/2001/XMLSchema" xmlns:xs="http://www.w3.org/2001/XMLSchema" xmlns:p="http://schemas.microsoft.com/office/2006/metadata/properties" xmlns:ns2="444687af-713c-4243-9cc1-3fb322c6c8f4" xmlns:ns3="af56e44b-25db-4bd6-84aa-b3cab281b882" targetNamespace="http://schemas.microsoft.com/office/2006/metadata/properties" ma:root="true" ma:fieldsID="1cdd5501a98704c43ee79d258654cb25" ns2:_="" ns3:_="">
    <xsd:import namespace="444687af-713c-4243-9cc1-3fb322c6c8f4"/>
    <xsd:import namespace="af56e44b-25db-4bd6-84aa-b3cab281b882"/>
    <xsd:element name="properties">
      <xsd:complexType>
        <xsd:sequence>
          <xsd:element name="documentManagement">
            <xsd:complexType>
              <xsd:all>
                <xsd:element ref="ns2:AgendaItem" minOccurs="0"/>
                <xsd:element ref="ns2:ActionCompletionDate" minOccurs="0"/>
                <xsd:element ref="ns2:Owner" minOccurs="0"/>
                <xsd:element ref="ns2:DraftApprover" minOccurs="0"/>
                <xsd:element ref="ns2:FinalApprover" minOccurs="0"/>
                <xsd:element ref="ns2:ReviewAndCommentingUser" minOccurs="0"/>
                <xsd:element ref="ns2:RequestID" minOccurs="0"/>
                <xsd:element ref="ns2:Initiator" minOccurs="0"/>
                <xsd:element ref="ns2:Active" minOccurs="0"/>
                <xsd:element ref="ns2:DraftPrivilage" minOccurs="0"/>
                <xsd:element ref="ns2:FinalPrivilage" minOccurs="0"/>
                <xsd:element ref="ns2:OwnersPrivilage" minOccurs="0"/>
                <xsd:element ref="ns2:RCUsersPrivilage" minOccurs="0"/>
                <xsd:element ref="ns2:LevelNo" minOccurs="0"/>
                <xsd:element ref="ns2:PointOfAction" minOccurs="0"/>
                <xsd:element ref="ns2:PointOfActionId" minOccurs="0"/>
                <xsd:element ref="ns2:Comment" minOccurs="0"/>
                <xsd:element ref="ns2:OwnerStatus" minOccurs="0"/>
                <xsd:element ref="ns2:DraftApproverStatus" minOccurs="0"/>
                <xsd:element ref="ns2:ReviewStatus0" minOccurs="0"/>
                <xsd:element ref="ns2:FinalApproverStatus" minOccurs="0"/>
                <xsd:element ref="ns2:ApprovalLevel" minOccurs="0"/>
                <xsd:element ref="ns2:Location" minOccurs="0"/>
                <xsd:element ref="ns2:MeetingStartDate" minOccurs="0"/>
                <xsd:element ref="ns2:VersionId" minOccurs="0"/>
                <xsd:element ref="ns2:Resolution" minOccurs="0"/>
                <xsd:element ref="ns2:ResolutionId" minOccurs="0"/>
                <xsd:element ref="ns2:Cycle" minOccurs="0"/>
                <xsd:element ref="ns2:Target_x0020_Audiences" minOccurs="0"/>
                <xsd:element ref="ns2:_ModernAudienceTargetUserField" minOccurs="0"/>
                <xsd:element ref="ns2:_ModernAudienceAadObjectId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4687af-713c-4243-9cc1-3fb322c6c8f4" elementFormDefault="qualified">
    <xsd:import namespace="http://schemas.microsoft.com/office/2006/documentManagement/types"/>
    <xsd:import namespace="http://schemas.microsoft.com/office/infopath/2007/PartnerControls"/>
    <xsd:element name="AgendaItem" ma:index="8" nillable="true" ma:displayName="AgendaItem" ma:internalName="AgendaItem">
      <xsd:simpleType>
        <xsd:restriction base="dms:Text">
          <xsd:maxLength value="255"/>
        </xsd:restriction>
      </xsd:simpleType>
    </xsd:element>
    <xsd:element name="ActionCompletionDate" ma:index="9" nillable="true" ma:displayName="ActionCompletionDate" ma:internalName="ActionCompletionDate">
      <xsd:simpleType>
        <xsd:restriction base="dms:Text">
          <xsd:maxLength value="255"/>
        </xsd:restriction>
      </xsd:simpleType>
    </xsd:element>
    <xsd:element name="Owner" ma:index="10" nillable="true" ma:displayName="Owner" ma:list="UserInfo" ma:SharePointGroup="0" ma:internalName="Ow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raftApprover" ma:index="11" nillable="true" ma:displayName="DraftApprover" ma:list="UserInfo" ma:SearchPeopleOnly="false" ma:SharePointGroup="0" ma:internalName="Draft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Approver" ma:index="12" nillable="true" ma:displayName="FinalApprover" ma:list="UserInfo" ma:SearchPeopleOnly="false" ma:SharePointGroup="0" ma:internalName="Final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AndCommentingUser" ma:index="13" nillable="true" ma:displayName="ReviewAndCommentingUser" ma:list="UserInfo" ma:SearchPeopleOnly="false" ma:SharePointGroup="0" ma:internalName="ReviewAndCommentingUs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questID" ma:index="14" nillable="true" ma:displayName="RequestID" ma:internalName="RequestID">
      <xsd:simpleType>
        <xsd:restriction base="dms:Text">
          <xsd:maxLength value="255"/>
        </xsd:restriction>
      </xsd:simpleType>
    </xsd:element>
    <xsd:element name="Initiator" ma:index="15" nillable="true" ma:displayName="Initiator" ma:list="UserInfo" ma:SearchPeopleOnly="false" ma:SharePointGroup="0" ma:internalName="Initi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ctive" ma:index="16" nillable="true" ma:displayName="Active" ma:default="1" ma:internalName="Active">
      <xsd:simpleType>
        <xsd:restriction base="dms:Boolean"/>
      </xsd:simpleType>
    </xsd:element>
    <xsd:element name="DraftPrivilage" ma:index="17" nillable="true" ma:displayName="DraftPrivilage" ma:internalName="DraftPrivilage">
      <xsd:simpleType>
        <xsd:restriction base="dms:Text">
          <xsd:maxLength value="255"/>
        </xsd:restriction>
      </xsd:simpleType>
    </xsd:element>
    <xsd:element name="FinalPrivilage" ma:index="18" nillable="true" ma:displayName="FinalPrivilage" ma:internalName="FinalPrivilage">
      <xsd:simpleType>
        <xsd:restriction base="dms:Text">
          <xsd:maxLength value="255"/>
        </xsd:restriction>
      </xsd:simpleType>
    </xsd:element>
    <xsd:element name="OwnersPrivilage" ma:index="19" nillable="true" ma:displayName="OwnersPrivilage" ma:internalName="OwnersPrivilage">
      <xsd:simpleType>
        <xsd:restriction base="dms:Text">
          <xsd:maxLength value="255"/>
        </xsd:restriction>
      </xsd:simpleType>
    </xsd:element>
    <xsd:element name="RCUsersPrivilage" ma:index="20" nillable="true" ma:displayName="RCUsersPrivilage" ma:internalName="RCUsersPrivilage">
      <xsd:simpleType>
        <xsd:restriction base="dms:Text">
          <xsd:maxLength value="255"/>
        </xsd:restriction>
      </xsd:simpleType>
    </xsd:element>
    <xsd:element name="LevelNo" ma:index="21" nillable="true" ma:displayName="LevelNo" ma:default="0" ma:internalName="LevelNo">
      <xsd:simpleType>
        <xsd:restriction base="dms:Number">
          <xsd:maxInclusive value="1000"/>
          <xsd:minInclusive value="0"/>
        </xsd:restriction>
      </xsd:simpleType>
    </xsd:element>
    <xsd:element name="PointOfAction" ma:index="22" nillable="true" ma:displayName="PointOfAction" ma:internalName="PointOfAction">
      <xsd:simpleType>
        <xsd:restriction base="dms:Text">
          <xsd:maxLength value="255"/>
        </xsd:restriction>
      </xsd:simpleType>
    </xsd:element>
    <xsd:element name="PointOfActionId" ma:index="23" nillable="true" ma:displayName="PointOfActionId" ma:internalName="PointOfActionId">
      <xsd:simpleType>
        <xsd:restriction base="dms:Text">
          <xsd:maxLength value="255"/>
        </xsd:restriction>
      </xsd:simpleType>
    </xsd:element>
    <xsd:element name="Comment" ma:index="24" nillable="true" ma:displayName="Comment" ma:internalName="Comment">
      <xsd:simpleType>
        <xsd:restriction base="dms:Note">
          <xsd:maxLength value="255"/>
        </xsd:restriction>
      </xsd:simpleType>
    </xsd:element>
    <xsd:element name="OwnerStatus" ma:index="25" nillable="true" ma:displayName="OwnerStatus" ma:default="Pending" ma:format="Dropdown" ma:internalName="OwnerStatus">
      <xsd:simpleType>
        <xsd:restriction base="dms:Choice">
          <xsd:enumeration value="Pending"/>
          <xsd:enumeration value="Completed"/>
          <xsd:enumeration value="Return"/>
        </xsd:restriction>
      </xsd:simpleType>
    </xsd:element>
    <xsd:element name="DraftApproverStatus" ma:index="26" nillable="true" ma:displayName="DraftApproverStatus" ma:default="Pending" ma:format="Dropdown" ma:internalName="DraftApproverStatus">
      <xsd:simpleType>
        <xsd:restriction base="dms:Choice">
          <xsd:enumeration value="Pending"/>
          <xsd:enumeration value="Completed"/>
          <xsd:enumeration value="Return"/>
        </xsd:restriction>
      </xsd:simpleType>
    </xsd:element>
    <xsd:element name="ReviewStatus0" ma:index="27" nillable="true" ma:displayName="ReviewStatus" ma:default="Pending" ma:format="Dropdown" ma:internalName="ReviewStatus0">
      <xsd:simpleType>
        <xsd:restriction base="dms:Choice">
          <xsd:enumeration value="Pending"/>
          <xsd:enumeration value="Completed"/>
          <xsd:enumeration value="Return"/>
        </xsd:restriction>
      </xsd:simpleType>
    </xsd:element>
    <xsd:element name="FinalApproverStatus" ma:index="28" nillable="true" ma:displayName="FinalApproverStatus" ma:default="Pending" ma:format="Dropdown" ma:internalName="FinalApproverStatus">
      <xsd:simpleType>
        <xsd:restriction base="dms:Choice">
          <xsd:enumeration value="Pending"/>
          <xsd:enumeration value="Completed"/>
          <xsd:enumeration value="Return"/>
        </xsd:restriction>
      </xsd:simpleType>
    </xsd:element>
    <xsd:element name="ApprovalLevel" ma:index="29" nillable="true" ma:displayName="ApprovalLevel" ma:internalName="ApprovalLevel">
      <xsd:simpleType>
        <xsd:restriction base="dms:Number"/>
      </xsd:simpleType>
    </xsd:element>
    <xsd:element name="Location" ma:index="31" nillable="true" ma:displayName="Location" ma:internalName="Location">
      <xsd:simpleType>
        <xsd:restriction base="dms:Text">
          <xsd:maxLength value="255"/>
        </xsd:restriction>
      </xsd:simpleType>
    </xsd:element>
    <xsd:element name="MeetingStartDate" ma:index="32" nillable="true" ma:displayName="MeetingStartDate" ma:internalName="MeetingStartDate">
      <xsd:simpleType>
        <xsd:restriction base="dms:Text">
          <xsd:maxLength value="255"/>
        </xsd:restriction>
      </xsd:simpleType>
    </xsd:element>
    <xsd:element name="VersionId" ma:index="33" nillable="true" ma:displayName="VersionId" ma:internalName="VersionId">
      <xsd:simpleType>
        <xsd:restriction base="dms:Text">
          <xsd:maxLength value="255"/>
        </xsd:restriction>
      </xsd:simpleType>
    </xsd:element>
    <xsd:element name="Resolution" ma:index="34" nillable="true" ma:displayName="Resolution" ma:internalName="Resolution">
      <xsd:simpleType>
        <xsd:restriction base="dms:Text">
          <xsd:maxLength value="255"/>
        </xsd:restriction>
      </xsd:simpleType>
    </xsd:element>
    <xsd:element name="ResolutionId" ma:index="35" nillable="true" ma:displayName="ResolutionId" ma:internalName="ResolutionId">
      <xsd:simpleType>
        <xsd:restriction base="dms:Text">
          <xsd:maxLength value="255"/>
        </xsd:restriction>
      </xsd:simpleType>
    </xsd:element>
    <xsd:element name="Cycle" ma:index="36" nillable="true" ma:displayName="Cycle" ma:internalName="Cycle">
      <xsd:simpleType>
        <xsd:restriction base="dms:Text">
          <xsd:maxLength value="255"/>
        </xsd:restriction>
      </xsd:simpleType>
    </xsd:element>
    <xsd:element name="Target_x0020_Audiences" ma:index="37" nillable="true" ma:displayName="Target Audiences" ma:internalName="Target_x0020_Audiences">
      <xsd:simpleType>
        <xsd:restriction base="dms:Unknown"/>
      </xsd:simpleType>
    </xsd:element>
    <xsd:element name="_ModernAudienceTargetUserField" ma:index="38" nillable="true" ma:displayName="Audience" ma:list="UserInfo" ma:SharePointGroup="0" ma:internalName="_ModernAudienceTargetUserFiel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ModernAudienceAadObjectIds" ma:index="39" nillable="true" ma:displayName="AudienceIds" ma:list="{5f29f687-46f0-4322-b446-407c8e654f9a}" ma:internalName="_ModernAudienceAadObjectIds" ma:readOnly="true" ma:showField="_AadObjectIdForUser" ma:web="af56e44b-25db-4bd6-84aa-b3cab281b882">
      <xsd:complexType>
        <xsd:complexContent>
          <xsd:extension base="dms:MultiChoiceLookup">
            <xsd:sequence>
              <xsd:element name="Value" type="dms:Lookup" maxOccurs="unbounded" minOccurs="0" nillable="true"/>
            </xsd:sequence>
          </xsd:extension>
        </xsd:complexContent>
      </xsd:complexType>
    </xsd:element>
    <xsd:element name="MediaServiceMetadata" ma:index="40" nillable="true" ma:displayName="MediaServiceMetadata" ma:hidden="true" ma:internalName="MediaServiceMetadata" ma:readOnly="true">
      <xsd:simpleType>
        <xsd:restriction base="dms:Note"/>
      </xsd:simpleType>
    </xsd:element>
    <xsd:element name="MediaServiceFastMetadata" ma:index="41" nillable="true" ma:displayName="MediaServiceFastMetadata" ma:hidden="true" ma:internalName="MediaServiceFastMetadata" ma:readOnly="true">
      <xsd:simpleType>
        <xsd:restriction base="dms:Note"/>
      </xsd:simpleType>
    </xsd:element>
    <xsd:element name="MediaServiceAutoKeyPoints" ma:index="42" nillable="true" ma:displayName="MediaServiceAutoKeyPoints" ma:hidden="true" ma:internalName="MediaServiceAutoKeyPoints" ma:readOnly="true">
      <xsd:simpleType>
        <xsd:restriction base="dms:Note"/>
      </xsd:simpleType>
    </xsd:element>
    <xsd:element name="MediaServiceKeyPoints" ma:index="4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6e44b-25db-4bd6-84aa-b3cab281b882" elementFormDefault="qualified">
    <xsd:import namespace="http://schemas.microsoft.com/office/2006/documentManagement/types"/>
    <xsd:import namespace="http://schemas.microsoft.com/office/infopath/2007/PartnerControls"/>
    <xsd:element name="SharedWithUsers" ma:index="4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30"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raftApprover xmlns="444687af-713c-4243-9cc1-3fb322c6c8f4">
      <UserInfo>
        <DisplayName/>
        <AccountId xsi:nil="true"/>
        <AccountType/>
      </UserInfo>
    </DraftApprover>
    <OwnersPrivilage xmlns="444687af-713c-4243-9cc1-3fb322c6c8f4" xsi:nil="true"/>
    <PointOfActionId xmlns="444687af-713c-4243-9cc1-3fb322c6c8f4" xsi:nil="true"/>
    <RequestID xmlns="444687af-713c-4243-9cc1-3fb322c6c8f4">DPRI1554</RequestID>
    <LevelNo xmlns="444687af-713c-4243-9cc1-3fb322c6c8f4">0</LevelNo>
    <VersionId xmlns="444687af-713c-4243-9cc1-3fb322c6c8f4">001</VersionId>
    <DraftApproverStatus xmlns="444687af-713c-4243-9cc1-3fb322c6c8f4">Pending</DraftApproverStatus>
    <Resolution xmlns="444687af-713c-4243-9cc1-3fb322c6c8f4">Collaboration</Resolution>
    <Cycle xmlns="444687af-713c-4243-9cc1-3fb322c6c8f4">0</Cycle>
    <DraftPrivilage xmlns="444687af-713c-4243-9cc1-3fb322c6c8f4" xsi:nil="true"/>
    <ReviewStatus0 xmlns="444687af-713c-4243-9cc1-3fb322c6c8f4">Pending</ReviewStatus0>
    <ApprovalLevel xmlns="444687af-713c-4243-9cc1-3fb322c6c8f4">1</ApprovalLevel>
    <ResolutionId xmlns="444687af-713c-4243-9cc1-3fb322c6c8f4">0</ResolutionId>
    <Owner xmlns="444687af-713c-4243-9cc1-3fb322c6c8f4">
      <UserInfo>
        <DisplayName/>
        <AccountId xsi:nil="true"/>
        <AccountType/>
      </UserInfo>
    </Owner>
    <FinalPrivilage xmlns="444687af-713c-4243-9cc1-3fb322c6c8f4" xsi:nil="true"/>
    <FinalApprover xmlns="444687af-713c-4243-9cc1-3fb322c6c8f4">
      <UserInfo>
        <DisplayName/>
        <AccountId xsi:nil="true"/>
        <AccountType/>
      </UserInfo>
    </FinalApprover>
    <MeetingStartDate xmlns="444687af-713c-4243-9cc1-3fb322c6c8f4" xsi:nil="true"/>
    <FinalApproverStatus xmlns="444687af-713c-4243-9cc1-3fb322c6c8f4">Pending</FinalApproverStatus>
    <AgendaItem xmlns="444687af-713c-4243-9cc1-3fb322c6c8f4">Guidelines - Web Designer</AgendaItem>
    <ReviewAndCommentingUser xmlns="444687af-713c-4243-9cc1-3fb322c6c8f4">
      <UserInfo>
        <DisplayName/>
        <AccountId xsi:nil="true"/>
        <AccountType/>
      </UserInfo>
    </ReviewAndCommentingUser>
    <OwnerStatus xmlns="444687af-713c-4243-9cc1-3fb322c6c8f4">Pending</OwnerStatus>
    <ActionCompletionDate xmlns="444687af-713c-4243-9cc1-3fb322c6c8f4" xsi:nil="true"/>
    <Initiator xmlns="444687af-713c-4243-9cc1-3fb322c6c8f4">
      <UserInfo>
        <DisplayName/>
        <AccountId>274</AccountId>
        <AccountType/>
      </UserInfo>
    </Initiator>
    <Active xmlns="444687af-713c-4243-9cc1-3fb322c6c8f4">true</Active>
    <PointOfAction xmlns="444687af-713c-4243-9cc1-3fb322c6c8f4" xsi:nil="true"/>
    <Comment xmlns="444687af-713c-4243-9cc1-3fb322c6c8f4" xsi:nil="true"/>
    <RCUsersPrivilage xmlns="444687af-713c-4243-9cc1-3fb322c6c8f4" xsi:nil="true"/>
    <Location xmlns="444687af-713c-4243-9cc1-3fb322c6c8f4" xsi:nil="true"/>
    <_ModernAudienceTargetUserField xmlns="444687af-713c-4243-9cc1-3fb322c6c8f4">
      <UserInfo>
        <DisplayName/>
        <AccountId xsi:nil="true"/>
        <AccountType/>
      </UserInfo>
    </_ModernAudienceTargetUserField>
    <Target_x0020_Audiences xmlns="444687af-713c-4243-9cc1-3fb322c6c8f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E41E4-B409-4B27-B5DC-59FC45361789}">
  <ds:schemaRefs>
    <ds:schemaRef ds:uri="http://schemas.microsoft.com/sharepoint/v3/contenttype/forms"/>
  </ds:schemaRefs>
</ds:datastoreItem>
</file>

<file path=customXml/itemProps2.xml><?xml version="1.0" encoding="utf-8"?>
<ds:datastoreItem xmlns:ds="http://schemas.openxmlformats.org/officeDocument/2006/customXml" ds:itemID="{79BA968F-EDAE-49F0-AD89-AB4851D5B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4687af-713c-4243-9cc1-3fb322c6c8f4"/>
    <ds:schemaRef ds:uri="af56e44b-25db-4bd6-84aa-b3cab281b8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5A215-B4B5-4E91-9775-3E612018009A}">
  <ds:schemaRefs>
    <ds:schemaRef ds:uri="http://schemas.microsoft.com/office/2006/metadata/properties"/>
    <ds:schemaRef ds:uri="http://schemas.microsoft.com/office/infopath/2007/PartnerControls"/>
    <ds:schemaRef ds:uri="444687af-713c-4243-9cc1-3fb322c6c8f4"/>
  </ds:schemaRefs>
</ds:datastoreItem>
</file>

<file path=customXml/itemProps4.xml><?xml version="1.0" encoding="utf-8"?>
<ds:datastoreItem xmlns:ds="http://schemas.openxmlformats.org/officeDocument/2006/customXml" ds:itemID="{DE7F6E26-8D10-824A-B1A2-F549834BB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test</dc:subject>
  <dc:creator>Edy  Hasmy Che Hassan</dc:creator>
  <cp:lastModifiedBy>Pricilia  Putri N. Sari</cp:lastModifiedBy>
  <cp:revision>9</cp:revision>
  <dcterms:created xsi:type="dcterms:W3CDTF">2022-02-15T03:39:00Z</dcterms:created>
  <dcterms:modified xsi:type="dcterms:W3CDTF">2022-02-16T04:24:00Z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0x0101002DAC22D3A1FAC44E89BB9FBD6FF27658</vt:lpwstr>
  </property>
</Properties>
</file>